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80" w:rsidRPr="00633D80" w:rsidRDefault="00633384" w:rsidP="00633D80">
      <w:pPr>
        <w:jc w:val="center"/>
        <w:rPr>
          <w:rFonts w:ascii="Times New Roman" w:hAnsi="Times New Roman" w:cs="Times New Roman"/>
          <w:b/>
          <w:sz w:val="32"/>
          <w:szCs w:val="32"/>
        </w:rPr>
      </w:pPr>
      <w:r w:rsidRPr="00633D80">
        <w:rPr>
          <w:rFonts w:ascii="Times New Roman" w:hAnsi="Times New Roman" w:cs="Times New Roman"/>
          <w:b/>
          <w:sz w:val="32"/>
          <w:szCs w:val="32"/>
        </w:rPr>
        <w:t xml:space="preserve">Отчет депутата </w:t>
      </w:r>
      <w:proofErr w:type="spellStart"/>
      <w:r w:rsidRPr="00633D80">
        <w:rPr>
          <w:rFonts w:ascii="Times New Roman" w:hAnsi="Times New Roman" w:cs="Times New Roman"/>
          <w:b/>
          <w:sz w:val="32"/>
          <w:szCs w:val="32"/>
        </w:rPr>
        <w:t>Бекеневой</w:t>
      </w:r>
      <w:proofErr w:type="spellEnd"/>
      <w:r w:rsidRPr="00633D80">
        <w:rPr>
          <w:rFonts w:ascii="Times New Roman" w:hAnsi="Times New Roman" w:cs="Times New Roman"/>
          <w:b/>
          <w:sz w:val="32"/>
          <w:szCs w:val="32"/>
        </w:rPr>
        <w:t xml:space="preserve"> Л.А.</w:t>
      </w:r>
    </w:p>
    <w:p w:rsidR="00B83A0E" w:rsidRPr="00633D80" w:rsidRDefault="00633384" w:rsidP="00633D80">
      <w:pPr>
        <w:jc w:val="center"/>
        <w:rPr>
          <w:rFonts w:ascii="Times New Roman" w:hAnsi="Times New Roman" w:cs="Times New Roman"/>
          <w:b/>
          <w:sz w:val="32"/>
          <w:szCs w:val="32"/>
        </w:rPr>
      </w:pPr>
      <w:r w:rsidRPr="00633D80">
        <w:rPr>
          <w:rFonts w:ascii="Times New Roman" w:hAnsi="Times New Roman" w:cs="Times New Roman"/>
          <w:b/>
          <w:sz w:val="32"/>
          <w:szCs w:val="32"/>
        </w:rPr>
        <w:t>за период с 13 сентября по  31 декабря 2015 г.</w:t>
      </w:r>
    </w:p>
    <w:p w:rsidR="006A4D24" w:rsidRPr="00633D80" w:rsidRDefault="00633384" w:rsidP="006A4D24">
      <w:pPr>
        <w:ind w:firstLine="709"/>
        <w:jc w:val="both"/>
        <w:rPr>
          <w:rFonts w:ascii="Times New Roman" w:hAnsi="Times New Roman" w:cs="Times New Roman"/>
          <w:sz w:val="28"/>
          <w:szCs w:val="28"/>
        </w:rPr>
      </w:pPr>
      <w:r w:rsidRPr="00633D80">
        <w:rPr>
          <w:rFonts w:ascii="Times New Roman" w:hAnsi="Times New Roman" w:cs="Times New Roman"/>
          <w:sz w:val="28"/>
          <w:szCs w:val="28"/>
        </w:rPr>
        <w:t xml:space="preserve">В Думе города Костромы шестого созыва </w:t>
      </w:r>
      <w:r w:rsidR="00AD4C44">
        <w:rPr>
          <w:rFonts w:ascii="Times New Roman" w:hAnsi="Times New Roman" w:cs="Times New Roman"/>
          <w:sz w:val="28"/>
          <w:szCs w:val="28"/>
        </w:rPr>
        <w:t>избран</w:t>
      </w:r>
      <w:r w:rsidRPr="00633D80">
        <w:rPr>
          <w:rFonts w:ascii="Times New Roman" w:hAnsi="Times New Roman" w:cs="Times New Roman"/>
          <w:sz w:val="28"/>
          <w:szCs w:val="28"/>
        </w:rPr>
        <w:t xml:space="preserve">а председателем </w:t>
      </w:r>
      <w:r w:rsidR="006A4D24" w:rsidRPr="00633D80">
        <w:rPr>
          <w:rFonts w:ascii="Times New Roman" w:hAnsi="Times New Roman" w:cs="Times New Roman"/>
          <w:sz w:val="28"/>
          <w:szCs w:val="28"/>
        </w:rPr>
        <w:t>К</w:t>
      </w:r>
      <w:r w:rsidRPr="00633D80">
        <w:rPr>
          <w:rFonts w:ascii="Times New Roman" w:hAnsi="Times New Roman" w:cs="Times New Roman"/>
          <w:sz w:val="28"/>
          <w:szCs w:val="28"/>
        </w:rPr>
        <w:t>омиссии по местному самоуправлению</w:t>
      </w:r>
      <w:r w:rsidRPr="00633D80">
        <w:rPr>
          <w:rFonts w:ascii="Times New Roman" w:hAnsi="Times New Roman" w:cs="Times New Roman"/>
          <w:b/>
          <w:sz w:val="28"/>
          <w:szCs w:val="28"/>
        </w:rPr>
        <w:t xml:space="preserve">, </w:t>
      </w:r>
      <w:r w:rsidRPr="00633D80">
        <w:rPr>
          <w:rFonts w:ascii="Times New Roman" w:hAnsi="Times New Roman" w:cs="Times New Roman"/>
          <w:sz w:val="28"/>
          <w:szCs w:val="28"/>
        </w:rPr>
        <w:t xml:space="preserve">которая </w:t>
      </w:r>
      <w:r w:rsidRPr="00633D80">
        <w:rPr>
          <w:sz w:val="28"/>
          <w:szCs w:val="28"/>
        </w:rPr>
        <w:t xml:space="preserve"> </w:t>
      </w:r>
      <w:r w:rsidRPr="00633D80">
        <w:rPr>
          <w:rFonts w:ascii="Times New Roman" w:hAnsi="Times New Roman" w:cs="Times New Roman"/>
          <w:sz w:val="28"/>
          <w:szCs w:val="28"/>
        </w:rPr>
        <w:t>является постоянно действующим рабочим органом Думы</w:t>
      </w:r>
      <w:r w:rsidR="006A4D24" w:rsidRPr="00633D80">
        <w:rPr>
          <w:rFonts w:ascii="Times New Roman" w:hAnsi="Times New Roman" w:cs="Times New Roman"/>
          <w:sz w:val="28"/>
          <w:szCs w:val="28"/>
        </w:rPr>
        <w:t>.</w:t>
      </w:r>
      <w:r w:rsidRPr="00633D80">
        <w:rPr>
          <w:rFonts w:ascii="Times New Roman" w:hAnsi="Times New Roman" w:cs="Times New Roman"/>
          <w:sz w:val="28"/>
          <w:szCs w:val="28"/>
        </w:rPr>
        <w:t xml:space="preserve"> </w:t>
      </w:r>
      <w:proofErr w:type="gramStart"/>
      <w:r w:rsidR="006A4D24" w:rsidRPr="00633D80">
        <w:rPr>
          <w:rFonts w:ascii="Times New Roman" w:hAnsi="Times New Roman" w:cs="Times New Roman"/>
          <w:sz w:val="28"/>
          <w:szCs w:val="28"/>
        </w:rPr>
        <w:t>Комиссия занималась предварительной нормотворческой  работой  по подготовке проектов решений Думы с участием представителей Администрации города Костромы, Контрольно-счетной комиссии города Костромы, Избирательной комиссии города Костромы, прокуратуры города Костромы и во взаимодействии с представителями органов государственной власти Костромской области, правоохранительных органов, с руководителями организаций, жителей города Костромы, представителями территориального общественного самоуправления города Костромы.</w:t>
      </w:r>
      <w:proofErr w:type="gramEnd"/>
    </w:p>
    <w:p w:rsidR="006A4D24" w:rsidRPr="00633D80" w:rsidRDefault="006A4D24" w:rsidP="006A4D24">
      <w:pPr>
        <w:ind w:firstLine="709"/>
        <w:jc w:val="both"/>
        <w:rPr>
          <w:rFonts w:ascii="Times New Roman" w:hAnsi="Times New Roman" w:cs="Times New Roman"/>
          <w:sz w:val="28"/>
          <w:szCs w:val="28"/>
        </w:rPr>
      </w:pPr>
      <w:r w:rsidRPr="00633D80">
        <w:rPr>
          <w:rFonts w:ascii="Times New Roman" w:hAnsi="Times New Roman" w:cs="Times New Roman"/>
          <w:sz w:val="28"/>
          <w:szCs w:val="28"/>
        </w:rPr>
        <w:t>В отчетный   период Комиссией проведено 3 заседания, рассмотрено 37 вопросов. На рассмотрение в Думу города Костромы в отчетном периоде Комиссией внесено 24 проекта решений, из них 18 имеют нормативный характер.</w:t>
      </w:r>
    </w:p>
    <w:p w:rsidR="006A4D24" w:rsidRPr="00633D80" w:rsidRDefault="006A4D24" w:rsidP="006A4D24">
      <w:pPr>
        <w:jc w:val="both"/>
        <w:rPr>
          <w:rFonts w:ascii="Times New Roman" w:hAnsi="Times New Roman" w:cs="Times New Roman"/>
          <w:sz w:val="28"/>
          <w:szCs w:val="28"/>
        </w:rPr>
      </w:pPr>
      <w:r w:rsidRPr="00633D80">
        <w:rPr>
          <w:rFonts w:ascii="Times New Roman" w:hAnsi="Times New Roman" w:cs="Times New Roman"/>
          <w:sz w:val="28"/>
          <w:szCs w:val="28"/>
        </w:rPr>
        <w:t>Главными направлениями в деятельности Комиссии стали:</w:t>
      </w:r>
    </w:p>
    <w:p w:rsidR="00AD4C44" w:rsidRPr="00AD4C44" w:rsidRDefault="00AD4C44" w:rsidP="00AD4C44">
      <w:pPr>
        <w:jc w:val="both"/>
        <w:rPr>
          <w:rFonts w:ascii="Times New Roman" w:hAnsi="Times New Roman" w:cs="Times New Roman"/>
          <w:b/>
          <w:sz w:val="28"/>
          <w:szCs w:val="28"/>
        </w:rPr>
      </w:pPr>
      <w:r w:rsidRPr="00AD4C44">
        <w:rPr>
          <w:rFonts w:ascii="Times New Roman" w:hAnsi="Times New Roman" w:cs="Times New Roman"/>
          <w:b/>
          <w:sz w:val="28"/>
          <w:szCs w:val="28"/>
        </w:rPr>
        <w:t>1. Изменения в Устав города Костромы</w:t>
      </w:r>
    </w:p>
    <w:p w:rsidR="00AD4C44" w:rsidRPr="00AD4C44" w:rsidRDefault="00AD4C44" w:rsidP="00AD4C44">
      <w:pPr>
        <w:jc w:val="both"/>
        <w:rPr>
          <w:rFonts w:ascii="Times New Roman" w:hAnsi="Times New Roman" w:cs="Times New Roman"/>
        </w:rPr>
      </w:pPr>
      <w:r w:rsidRPr="00AD4C44">
        <w:rPr>
          <w:rFonts w:ascii="Times New Roman" w:hAnsi="Times New Roman" w:cs="Times New Roman"/>
        </w:rPr>
        <w:t>1) уточн</w:t>
      </w:r>
      <w:r w:rsidR="00377890">
        <w:rPr>
          <w:rFonts w:ascii="Times New Roman" w:hAnsi="Times New Roman" w:cs="Times New Roman"/>
        </w:rPr>
        <w:t>ены</w:t>
      </w:r>
      <w:r w:rsidRPr="00AD4C44">
        <w:rPr>
          <w:rFonts w:ascii="Times New Roman" w:hAnsi="Times New Roman" w:cs="Times New Roman"/>
        </w:rPr>
        <w:t xml:space="preserve"> и добавл</w:t>
      </w:r>
      <w:r w:rsidR="00377890">
        <w:rPr>
          <w:rFonts w:ascii="Times New Roman" w:hAnsi="Times New Roman" w:cs="Times New Roman"/>
        </w:rPr>
        <w:t>ены</w:t>
      </w:r>
      <w:r w:rsidRPr="00AD4C44">
        <w:rPr>
          <w:rFonts w:ascii="Times New Roman" w:hAnsi="Times New Roman" w:cs="Times New Roman"/>
        </w:rPr>
        <w:t xml:space="preserve"> новые вопросы местного значения органов местного самоуправления:</w:t>
      </w:r>
    </w:p>
    <w:p w:rsidR="00AD4C44" w:rsidRPr="00AD4C44" w:rsidRDefault="00AD4C44" w:rsidP="00AD4C44">
      <w:pPr>
        <w:jc w:val="both"/>
        <w:rPr>
          <w:rFonts w:ascii="Times New Roman" w:hAnsi="Times New Roman" w:cs="Times New Roman"/>
        </w:rPr>
      </w:pPr>
      <w:r w:rsidRPr="00AD4C44">
        <w:rPr>
          <w:rFonts w:ascii="Times New Roman" w:hAnsi="Times New Roman" w:cs="Times New Roman"/>
        </w:rPr>
        <w:t>- обеспечение условий для развития на территории города Костромы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Костромы;</w:t>
      </w:r>
    </w:p>
    <w:p w:rsidR="00AD4C44" w:rsidRPr="00AD4C44" w:rsidRDefault="00AD4C44" w:rsidP="00AD4C44">
      <w:pPr>
        <w:jc w:val="both"/>
        <w:rPr>
          <w:rFonts w:ascii="Times New Roman" w:hAnsi="Times New Roman" w:cs="Times New Roman"/>
        </w:rPr>
      </w:pPr>
      <w:r w:rsidRPr="00AD4C44">
        <w:rPr>
          <w:rFonts w:ascii="Times New Roman" w:hAnsi="Times New Roman" w:cs="Times New Roman"/>
        </w:rPr>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AD4C44" w:rsidRPr="00AD4C44" w:rsidRDefault="00AD4C44" w:rsidP="00AD4C44">
      <w:pPr>
        <w:jc w:val="both"/>
        <w:rPr>
          <w:rFonts w:ascii="Times New Roman" w:hAnsi="Times New Roman" w:cs="Times New Roman"/>
        </w:rPr>
      </w:pPr>
      <w:r w:rsidRPr="00AD4C44">
        <w:rPr>
          <w:rFonts w:ascii="Times New Roman" w:hAnsi="Times New Roman" w:cs="Times New Roman"/>
        </w:rPr>
        <w:t>-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AD4C44" w:rsidRPr="00AD4C44" w:rsidRDefault="00AD4C44" w:rsidP="00AD4C44">
      <w:pPr>
        <w:jc w:val="both"/>
        <w:rPr>
          <w:rFonts w:ascii="Times New Roman" w:hAnsi="Times New Roman" w:cs="Times New Roman"/>
        </w:rPr>
      </w:pPr>
      <w:r w:rsidRPr="00AD4C44">
        <w:rPr>
          <w:rFonts w:ascii="Times New Roman" w:hAnsi="Times New Roman" w:cs="Times New Roman"/>
        </w:rPr>
        <w:t>- осуществление мероприятий по отлову и содержанию безнадзорных животных, обитающих на территории города Костромы.</w:t>
      </w:r>
    </w:p>
    <w:p w:rsidR="00AD4C44" w:rsidRPr="00AD4C44" w:rsidRDefault="00AD4C44" w:rsidP="00AD4C44">
      <w:pPr>
        <w:jc w:val="both"/>
        <w:rPr>
          <w:rFonts w:ascii="Times New Roman" w:hAnsi="Times New Roman" w:cs="Times New Roman"/>
        </w:rPr>
      </w:pPr>
      <w:r w:rsidRPr="00AD4C44">
        <w:rPr>
          <w:rFonts w:ascii="Times New Roman" w:hAnsi="Times New Roman" w:cs="Times New Roman"/>
        </w:rPr>
        <w:t xml:space="preserve">2) органы местного самоуправления наделяются полномочием по организации подготовки кадров для муниципальной службы в порядке, предусмотренном законодательством </w:t>
      </w:r>
      <w:r w:rsidRPr="00AD4C44">
        <w:rPr>
          <w:rFonts w:ascii="Times New Roman" w:hAnsi="Times New Roman" w:cs="Times New Roman"/>
        </w:rPr>
        <w:lastRenderedPageBreak/>
        <w:t xml:space="preserve">Российской Федерации об образовании и законодательством Российской Федерации о муниципальной службе. </w:t>
      </w:r>
    </w:p>
    <w:p w:rsidR="00AD4C44" w:rsidRPr="00AD4C44" w:rsidRDefault="00AD4C44" w:rsidP="00AD4C44">
      <w:pPr>
        <w:jc w:val="both"/>
        <w:rPr>
          <w:rFonts w:ascii="Times New Roman" w:hAnsi="Times New Roman" w:cs="Times New Roman"/>
        </w:rPr>
      </w:pPr>
      <w:r w:rsidRPr="00AD4C44">
        <w:rPr>
          <w:rFonts w:ascii="Times New Roman" w:hAnsi="Times New Roman" w:cs="Times New Roman"/>
        </w:rPr>
        <w:t>3) изменяются полномочия Думы города Костромы и Администрации города Костромы.</w:t>
      </w:r>
    </w:p>
    <w:p w:rsidR="00AD4C44" w:rsidRPr="00AD4C44" w:rsidRDefault="00AD4C44" w:rsidP="00AD4C44">
      <w:pPr>
        <w:jc w:val="both"/>
        <w:rPr>
          <w:rFonts w:ascii="Times New Roman" w:hAnsi="Times New Roman" w:cs="Times New Roman"/>
        </w:rPr>
      </w:pPr>
      <w:proofErr w:type="gramStart"/>
      <w:r w:rsidRPr="00AD4C44">
        <w:rPr>
          <w:rFonts w:ascii="Times New Roman" w:hAnsi="Times New Roman" w:cs="Times New Roman"/>
        </w:rPr>
        <w:t xml:space="preserve">4) устанавливаются </w:t>
      </w:r>
      <w:r w:rsidR="00377890">
        <w:rPr>
          <w:rFonts w:ascii="Times New Roman" w:hAnsi="Times New Roman" w:cs="Times New Roman"/>
        </w:rPr>
        <w:t xml:space="preserve"> </w:t>
      </w:r>
      <w:r w:rsidRPr="00AD4C44">
        <w:rPr>
          <w:rFonts w:ascii="Times New Roman" w:hAnsi="Times New Roman" w:cs="Times New Roman"/>
        </w:rPr>
        <w:t>основания досрочного прекращения полномочий Главы города Костромы, депутата Думы города Костромы и главы Администрации города Костромы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w:t>
      </w:r>
      <w:proofErr w:type="gramEnd"/>
      <w:r w:rsidRPr="00AD4C44">
        <w:rPr>
          <w:rFonts w:ascii="Times New Roman" w:hAnsi="Times New Roman" w:cs="Times New Roman"/>
        </w:rPr>
        <w:t xml:space="preserve">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D4C44" w:rsidRPr="00AD4C44" w:rsidRDefault="00AD4C44" w:rsidP="00AD4C44">
      <w:pPr>
        <w:jc w:val="both"/>
        <w:rPr>
          <w:rFonts w:ascii="Times New Roman" w:hAnsi="Times New Roman" w:cs="Times New Roman"/>
        </w:rPr>
      </w:pPr>
      <w:r w:rsidRPr="00AD4C44">
        <w:rPr>
          <w:rFonts w:ascii="Times New Roman" w:hAnsi="Times New Roman" w:cs="Times New Roman"/>
        </w:rPr>
        <w:t>5) в соответствии с законодательством Костромской области определяется, что порядок проведения конкурса по отбору кандидатур на должность главы Администрации города Костромы и общее число членов конкурсной комиссии устанавливаются решением Думы города Костромы и при формировании конкурсной комиссии половина ее членов назначается Думой города Костромы, а другая половина – губернатором Костромской области.</w:t>
      </w:r>
    </w:p>
    <w:p w:rsidR="00AD4C44" w:rsidRPr="00AD4C44" w:rsidRDefault="00AD4C44" w:rsidP="00AD4C44">
      <w:pPr>
        <w:jc w:val="both"/>
        <w:rPr>
          <w:rFonts w:ascii="Times New Roman" w:hAnsi="Times New Roman" w:cs="Times New Roman"/>
        </w:rPr>
      </w:pPr>
      <w:r w:rsidRPr="00AD4C44">
        <w:rPr>
          <w:rFonts w:ascii="Times New Roman" w:hAnsi="Times New Roman" w:cs="Times New Roman"/>
        </w:rPr>
        <w:t xml:space="preserve">6) устанавливается возможность </w:t>
      </w:r>
      <w:proofErr w:type="gramStart"/>
      <w:r w:rsidRPr="00AD4C44">
        <w:rPr>
          <w:rFonts w:ascii="Times New Roman" w:hAnsi="Times New Roman" w:cs="Times New Roman"/>
        </w:rPr>
        <w:t xml:space="preserve">передачи полномочий Избирательной комиссии города Костромы </w:t>
      </w:r>
      <w:r w:rsidR="00377890">
        <w:rPr>
          <w:rFonts w:ascii="Times New Roman" w:hAnsi="Times New Roman" w:cs="Times New Roman"/>
        </w:rPr>
        <w:t xml:space="preserve"> </w:t>
      </w:r>
      <w:r w:rsidRPr="00AD4C44">
        <w:rPr>
          <w:rFonts w:ascii="Times New Roman" w:hAnsi="Times New Roman" w:cs="Times New Roman"/>
        </w:rPr>
        <w:t>территориальной избирательной комиссии города Костромы Костромской области</w:t>
      </w:r>
      <w:proofErr w:type="gramEnd"/>
      <w:r w:rsidRPr="00AD4C44">
        <w:rPr>
          <w:rFonts w:ascii="Times New Roman" w:hAnsi="Times New Roman" w:cs="Times New Roman"/>
        </w:rPr>
        <w:t>;</w:t>
      </w:r>
    </w:p>
    <w:p w:rsidR="00AD4C44" w:rsidRPr="001D3856" w:rsidRDefault="00AD4C44" w:rsidP="00AD4C44">
      <w:pPr>
        <w:jc w:val="both"/>
        <w:rPr>
          <w:rFonts w:ascii="Times New Roman" w:hAnsi="Times New Roman" w:cs="Times New Roman"/>
        </w:rPr>
      </w:pPr>
      <w:r w:rsidRPr="00AD4C44">
        <w:rPr>
          <w:rFonts w:ascii="Times New Roman" w:hAnsi="Times New Roman" w:cs="Times New Roman"/>
        </w:rPr>
        <w:t>7) предусматриваются изменение порядка опубликования муниципальных правовых актов города Костромы, устанавливается, что официальным опубликованием муниципального правового акта является не только его первая публикация в печатном средстве массовой информации, учрежденном органом местного самоуправления, но и первое размещение (опубликование) полного текста муниципального правового акта в сетевом издании, определенном решением Думы го</w:t>
      </w:r>
      <w:r w:rsidR="001D3856">
        <w:rPr>
          <w:rFonts w:ascii="Times New Roman" w:hAnsi="Times New Roman" w:cs="Times New Roman"/>
        </w:rPr>
        <w:t>род Костромы.</w:t>
      </w:r>
    </w:p>
    <w:p w:rsidR="00AD4C44" w:rsidRPr="00AD4C44" w:rsidRDefault="00AD4C44" w:rsidP="00AD4C44">
      <w:pPr>
        <w:jc w:val="both"/>
        <w:rPr>
          <w:rFonts w:ascii="Times New Roman" w:hAnsi="Times New Roman" w:cs="Times New Roman"/>
          <w:b/>
          <w:sz w:val="28"/>
          <w:szCs w:val="28"/>
        </w:rPr>
      </w:pPr>
      <w:r w:rsidRPr="00AD4C44">
        <w:rPr>
          <w:rFonts w:ascii="Times New Roman" w:hAnsi="Times New Roman" w:cs="Times New Roman"/>
          <w:b/>
          <w:sz w:val="28"/>
          <w:szCs w:val="28"/>
        </w:rPr>
        <w:t>2. Приведение решений Думы города Костромы в соответствие с законодательством Российской Федерации о противодействии коррупции.</w:t>
      </w:r>
    </w:p>
    <w:p w:rsidR="00AD4C44" w:rsidRPr="001D3856" w:rsidRDefault="00AD4C44" w:rsidP="00AD4C44">
      <w:pPr>
        <w:jc w:val="both"/>
        <w:rPr>
          <w:rFonts w:ascii="Times New Roman" w:hAnsi="Times New Roman" w:cs="Times New Roman"/>
        </w:rPr>
      </w:pPr>
      <w:r w:rsidRPr="001D3856">
        <w:rPr>
          <w:rFonts w:ascii="Times New Roman" w:hAnsi="Times New Roman" w:cs="Times New Roman"/>
        </w:rPr>
        <w:t xml:space="preserve">С учетом изменений, внесенных в Федеральный закон от 3 декабря 2012 года № 230-ФЗ "О </w:t>
      </w:r>
      <w:proofErr w:type="gramStart"/>
      <w:r w:rsidRPr="001D3856">
        <w:rPr>
          <w:rFonts w:ascii="Times New Roman" w:hAnsi="Times New Roman" w:cs="Times New Roman"/>
        </w:rPr>
        <w:t>контроле за</w:t>
      </w:r>
      <w:proofErr w:type="gramEnd"/>
      <w:r w:rsidRPr="001D3856">
        <w:rPr>
          <w:rFonts w:ascii="Times New Roman" w:hAnsi="Times New Roman" w:cs="Times New Roman"/>
        </w:rPr>
        <w:t xml:space="preserve"> соответствием расходов лиц, замещающих государственные должности, и иных лиц их доходам" в перечень лиц, контроль за расходами которых осуществляется в соответствии с требованиями указанного закона включены все лица, замещающие муниципальные должности города Костромы.</w:t>
      </w:r>
    </w:p>
    <w:p w:rsidR="00AD4C44" w:rsidRPr="001D3856" w:rsidRDefault="00AD4C44" w:rsidP="00AD4C44">
      <w:pPr>
        <w:jc w:val="both"/>
        <w:rPr>
          <w:rFonts w:ascii="Times New Roman" w:hAnsi="Times New Roman" w:cs="Times New Roman"/>
        </w:rPr>
      </w:pPr>
      <w:proofErr w:type="gramStart"/>
      <w:r w:rsidRPr="001D3856">
        <w:rPr>
          <w:rFonts w:ascii="Times New Roman" w:hAnsi="Times New Roman" w:cs="Times New Roman"/>
        </w:rPr>
        <w:t>Приняты изменения в Регламент Думы города Костромы, которыми предусмотрено, что депутат Думы города Костромы должен соблюдать ограничения, запреты, исполнять обязанности, установленные Федеральным законом от 25 декабря 2008 года № 273-ФЗ "О противодействии коррупции" и другими федеральными законами, в том числе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w:t>
      </w:r>
      <w:proofErr w:type="gramEnd"/>
      <w:r w:rsidRPr="001D3856">
        <w:rPr>
          <w:rFonts w:ascii="Times New Roman" w:hAnsi="Times New Roman" w:cs="Times New Roman"/>
        </w:rPr>
        <w:t>, а также о расходах своих супруги (супруга) и несовершеннолетних детей.</w:t>
      </w:r>
    </w:p>
    <w:p w:rsidR="00AD4C44" w:rsidRPr="001D3856" w:rsidRDefault="00AD4C44" w:rsidP="00AD4C44">
      <w:pPr>
        <w:jc w:val="both"/>
        <w:rPr>
          <w:rFonts w:ascii="Times New Roman" w:hAnsi="Times New Roman" w:cs="Times New Roman"/>
        </w:rPr>
      </w:pPr>
      <w:r w:rsidRPr="001D3856">
        <w:rPr>
          <w:rFonts w:ascii="Times New Roman" w:hAnsi="Times New Roman" w:cs="Times New Roman"/>
        </w:rPr>
        <w:lastRenderedPageBreak/>
        <w:t>Уточнен Порядок сообщения лицами, замещающими муниципальные должности города Костромы, и муниципальными служащими города Костромы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w:t>
      </w:r>
      <w:r w:rsidR="001D3856">
        <w:rPr>
          <w:rFonts w:ascii="Times New Roman" w:hAnsi="Times New Roman" w:cs="Times New Roman"/>
        </w:rPr>
        <w:t>, вырученных от его реализации.</w:t>
      </w:r>
    </w:p>
    <w:p w:rsidR="00AD4C44" w:rsidRPr="001D3856" w:rsidRDefault="00AD4C44" w:rsidP="00AD4C44">
      <w:pPr>
        <w:jc w:val="both"/>
        <w:rPr>
          <w:rFonts w:ascii="Times New Roman" w:hAnsi="Times New Roman" w:cs="Times New Roman"/>
          <w:b/>
          <w:sz w:val="28"/>
          <w:szCs w:val="28"/>
        </w:rPr>
      </w:pPr>
      <w:r w:rsidRPr="001D3856">
        <w:rPr>
          <w:rFonts w:ascii="Times New Roman" w:hAnsi="Times New Roman" w:cs="Times New Roman"/>
          <w:b/>
          <w:sz w:val="28"/>
          <w:szCs w:val="28"/>
        </w:rPr>
        <w:t>3. Объявление и проведение конкурса, назначение на должность главы Администрации города Костромы.</w:t>
      </w:r>
    </w:p>
    <w:p w:rsidR="00AD4C44" w:rsidRPr="001D3856" w:rsidRDefault="00AD4C44" w:rsidP="00AD4C44">
      <w:pPr>
        <w:jc w:val="both"/>
        <w:rPr>
          <w:rFonts w:ascii="Times New Roman" w:hAnsi="Times New Roman" w:cs="Times New Roman"/>
        </w:rPr>
      </w:pPr>
      <w:proofErr w:type="gramStart"/>
      <w:r w:rsidRPr="001D3856">
        <w:rPr>
          <w:rFonts w:ascii="Times New Roman" w:hAnsi="Times New Roman" w:cs="Times New Roman"/>
        </w:rPr>
        <w:t>Проведению конкурса предшествовали разработка и внесение Комиссией изменения в Порядок проведения конкурса на замещение должности главы Администрации города Костромы и Условия контракта с главой Администрации города Костромы, согласно которым общее число членов конкурсной комиссии установлено в количестве десяти человек и изменен порядок назначения членов конкурсной комиссии: половина членов конкурсной комиссии назначается Думой города Костромы, другая половина - губернатором Костромской области.</w:t>
      </w:r>
      <w:proofErr w:type="gramEnd"/>
    </w:p>
    <w:p w:rsidR="00AD4C44" w:rsidRPr="001D3856" w:rsidRDefault="00AD4C44" w:rsidP="00AD4C44">
      <w:pPr>
        <w:jc w:val="both"/>
        <w:rPr>
          <w:rFonts w:ascii="Times New Roman" w:hAnsi="Times New Roman" w:cs="Times New Roman"/>
        </w:rPr>
      </w:pPr>
      <w:r w:rsidRPr="001D3856">
        <w:rPr>
          <w:rFonts w:ascii="Times New Roman" w:hAnsi="Times New Roman" w:cs="Times New Roman"/>
        </w:rPr>
        <w:t>По результатам проведенного Думой города Костромы конкурса в ноябре 2015 года на должность главы Администрации города Костромы наз</w:t>
      </w:r>
      <w:r w:rsidR="001D3856">
        <w:rPr>
          <w:rFonts w:ascii="Times New Roman" w:hAnsi="Times New Roman" w:cs="Times New Roman"/>
        </w:rPr>
        <w:t xml:space="preserve">начен </w:t>
      </w:r>
      <w:proofErr w:type="spellStart"/>
      <w:r w:rsidR="001D3856">
        <w:rPr>
          <w:rFonts w:ascii="Times New Roman" w:hAnsi="Times New Roman" w:cs="Times New Roman"/>
        </w:rPr>
        <w:t>Емец</w:t>
      </w:r>
      <w:proofErr w:type="spellEnd"/>
      <w:r w:rsidR="001D3856">
        <w:rPr>
          <w:rFonts w:ascii="Times New Roman" w:hAnsi="Times New Roman" w:cs="Times New Roman"/>
        </w:rPr>
        <w:t xml:space="preserve"> Виктор Валентинович.</w:t>
      </w:r>
    </w:p>
    <w:p w:rsidR="00AD4C44" w:rsidRPr="001D3856" w:rsidRDefault="00AD4C44" w:rsidP="00AD4C44">
      <w:pPr>
        <w:jc w:val="both"/>
        <w:rPr>
          <w:rFonts w:ascii="Times New Roman" w:hAnsi="Times New Roman" w:cs="Times New Roman"/>
          <w:b/>
          <w:sz w:val="28"/>
          <w:szCs w:val="28"/>
        </w:rPr>
      </w:pPr>
      <w:r w:rsidRPr="001D3856">
        <w:rPr>
          <w:rFonts w:ascii="Times New Roman" w:hAnsi="Times New Roman" w:cs="Times New Roman"/>
          <w:b/>
          <w:sz w:val="28"/>
          <w:szCs w:val="28"/>
        </w:rPr>
        <w:t>4. Назначение председателя и заместителя председателя Контрольно-счетной комиссии города Костромы.</w:t>
      </w:r>
    </w:p>
    <w:p w:rsidR="00AD4C44" w:rsidRPr="001D3856" w:rsidRDefault="00AD4C44" w:rsidP="00AD4C44">
      <w:pPr>
        <w:jc w:val="both"/>
        <w:rPr>
          <w:rFonts w:ascii="Times New Roman" w:hAnsi="Times New Roman" w:cs="Times New Roman"/>
        </w:rPr>
      </w:pPr>
      <w:r w:rsidRPr="001D3856">
        <w:rPr>
          <w:rFonts w:ascii="Times New Roman" w:hAnsi="Times New Roman" w:cs="Times New Roman"/>
        </w:rPr>
        <w:t>В октябре 2015 года истек срок полномочий председателя Контрольно-счетной комиссии города Костромы.</w:t>
      </w:r>
    </w:p>
    <w:p w:rsidR="00AD4C44" w:rsidRPr="001D3856" w:rsidRDefault="00AD4C44" w:rsidP="00AD4C44">
      <w:pPr>
        <w:jc w:val="both"/>
        <w:rPr>
          <w:rFonts w:ascii="Times New Roman" w:hAnsi="Times New Roman" w:cs="Times New Roman"/>
        </w:rPr>
      </w:pPr>
      <w:r w:rsidRPr="001D3856">
        <w:rPr>
          <w:rFonts w:ascii="Times New Roman" w:hAnsi="Times New Roman" w:cs="Times New Roman"/>
        </w:rPr>
        <w:t>В соответствии с Положением о Контрольно-счетной комиссии города Костромы Главой города Костромы в Думу города Костромы внесена кандидатура Смирнова Вадима Вячеславовича на должность председателя Контрольно-счетной комиссии города Костромы, которая рассмотрена и поддержана Комиссией.</w:t>
      </w:r>
    </w:p>
    <w:p w:rsidR="00AD4C44" w:rsidRPr="001D3856" w:rsidRDefault="00AD4C44" w:rsidP="00AD4C44">
      <w:pPr>
        <w:jc w:val="both"/>
        <w:rPr>
          <w:rFonts w:ascii="Times New Roman" w:hAnsi="Times New Roman" w:cs="Times New Roman"/>
        </w:rPr>
      </w:pPr>
      <w:r w:rsidRPr="001D3856">
        <w:rPr>
          <w:rFonts w:ascii="Times New Roman" w:hAnsi="Times New Roman" w:cs="Times New Roman"/>
        </w:rPr>
        <w:t>Смирнов Вадим Вячеславович назначен Думой города Костромы на должность председателя Контрольно-счетной комиссии города Костромы.</w:t>
      </w:r>
    </w:p>
    <w:p w:rsidR="00AD4C44" w:rsidRPr="001D3856" w:rsidRDefault="00AD4C44" w:rsidP="00AD4C44">
      <w:pPr>
        <w:jc w:val="both"/>
        <w:rPr>
          <w:rFonts w:ascii="Times New Roman" w:hAnsi="Times New Roman" w:cs="Times New Roman"/>
        </w:rPr>
      </w:pPr>
      <w:r w:rsidRPr="001D3856">
        <w:rPr>
          <w:rFonts w:ascii="Times New Roman" w:hAnsi="Times New Roman" w:cs="Times New Roman"/>
        </w:rPr>
        <w:t>На должность заместителя председателя Контрольно-счетной комиссии города Костромы председателем КСК была внесена кандидатура Новиковой Татьяны Рудольфовны, которая на основании части 2 статьи 542 Регламента Думы города предварительно рассмотрена ответственной депутатской комиссией – постоянной депутатской комиссией Думы города Костромы шестого созыва по местному самоуправлению и рекомендована к утверждению.</w:t>
      </w:r>
    </w:p>
    <w:p w:rsidR="00AD4C44" w:rsidRPr="001D3856" w:rsidRDefault="00AD4C44" w:rsidP="00AD4C44">
      <w:pPr>
        <w:jc w:val="both"/>
        <w:rPr>
          <w:rFonts w:ascii="Times New Roman" w:hAnsi="Times New Roman" w:cs="Times New Roman"/>
        </w:rPr>
      </w:pPr>
      <w:r w:rsidRPr="001D3856">
        <w:rPr>
          <w:rFonts w:ascii="Times New Roman" w:hAnsi="Times New Roman" w:cs="Times New Roman"/>
        </w:rPr>
        <w:t>Решением Думы города Костромы Новикова Татьяна Рудольфовна назначена на должность заместителя председателя Контрольно-сч</w:t>
      </w:r>
      <w:r w:rsidR="001D3856">
        <w:rPr>
          <w:rFonts w:ascii="Times New Roman" w:hAnsi="Times New Roman" w:cs="Times New Roman"/>
        </w:rPr>
        <w:t>етной комиссии города Костромы.</w:t>
      </w:r>
    </w:p>
    <w:p w:rsidR="00AD4C44" w:rsidRPr="001D3856" w:rsidRDefault="00AD4C44" w:rsidP="00AD4C44">
      <w:pPr>
        <w:jc w:val="both"/>
        <w:rPr>
          <w:rFonts w:ascii="Times New Roman" w:hAnsi="Times New Roman" w:cs="Times New Roman"/>
          <w:b/>
          <w:sz w:val="28"/>
          <w:szCs w:val="28"/>
        </w:rPr>
      </w:pPr>
      <w:r w:rsidRPr="00AD4C44">
        <w:rPr>
          <w:rFonts w:ascii="Times New Roman" w:hAnsi="Times New Roman" w:cs="Times New Roman"/>
          <w:sz w:val="28"/>
          <w:szCs w:val="28"/>
        </w:rPr>
        <w:t xml:space="preserve">5. </w:t>
      </w:r>
      <w:r w:rsidRPr="001D3856">
        <w:rPr>
          <w:rFonts w:ascii="Times New Roman" w:hAnsi="Times New Roman" w:cs="Times New Roman"/>
          <w:b/>
          <w:sz w:val="28"/>
          <w:szCs w:val="28"/>
        </w:rPr>
        <w:t xml:space="preserve">Участие в формировании территориальной избирательной комиссии города Костромы; ликвидация Избирательной комиссии города Костромы и передача полномочий по проведению выборов в органы местного самоуправления в территориальную избирательную комиссию города Костромы. </w:t>
      </w:r>
    </w:p>
    <w:p w:rsidR="00AD4C44" w:rsidRPr="001D3856" w:rsidRDefault="00AD4C44" w:rsidP="00AD4C44">
      <w:pPr>
        <w:jc w:val="both"/>
        <w:rPr>
          <w:rFonts w:ascii="Times New Roman" w:hAnsi="Times New Roman" w:cs="Times New Roman"/>
        </w:rPr>
      </w:pPr>
      <w:r w:rsidRPr="001D3856">
        <w:rPr>
          <w:rFonts w:ascii="Times New Roman" w:hAnsi="Times New Roman" w:cs="Times New Roman"/>
        </w:rPr>
        <w:t xml:space="preserve">В целях </w:t>
      </w:r>
      <w:proofErr w:type="gramStart"/>
      <w:r w:rsidRPr="001D3856">
        <w:rPr>
          <w:rFonts w:ascii="Times New Roman" w:hAnsi="Times New Roman" w:cs="Times New Roman"/>
        </w:rPr>
        <w:t>реализации права Думы города Костромы</w:t>
      </w:r>
      <w:proofErr w:type="gramEnd"/>
      <w:r w:rsidRPr="001D3856">
        <w:rPr>
          <w:rFonts w:ascii="Times New Roman" w:hAnsi="Times New Roman" w:cs="Times New Roman"/>
        </w:rPr>
        <w:t xml:space="preserve"> на представление в избирательную комиссию Костромской области предложения о кандидатуре в члены территориальной </w:t>
      </w:r>
      <w:r w:rsidRPr="001D3856">
        <w:rPr>
          <w:rFonts w:ascii="Times New Roman" w:hAnsi="Times New Roman" w:cs="Times New Roman"/>
        </w:rPr>
        <w:lastRenderedPageBreak/>
        <w:t xml:space="preserve">избирательной комиссии города Костромы, Комиссией предложено выйти с предложением кандидатуры </w:t>
      </w:r>
      <w:proofErr w:type="spellStart"/>
      <w:r w:rsidRPr="001D3856">
        <w:rPr>
          <w:rFonts w:ascii="Times New Roman" w:hAnsi="Times New Roman" w:cs="Times New Roman"/>
        </w:rPr>
        <w:t>Невзоровой</w:t>
      </w:r>
      <w:proofErr w:type="spellEnd"/>
      <w:r w:rsidRPr="001D3856">
        <w:rPr>
          <w:rFonts w:ascii="Times New Roman" w:hAnsi="Times New Roman" w:cs="Times New Roman"/>
        </w:rPr>
        <w:t xml:space="preserve"> Марии Сергеевны для назначения членом территориальной избирательной комиссии города Костромы с правом решающего голоса.</w:t>
      </w:r>
    </w:p>
    <w:p w:rsidR="00AD4C44" w:rsidRPr="001D3856" w:rsidRDefault="00AD4C44" w:rsidP="00AD4C44">
      <w:pPr>
        <w:jc w:val="both"/>
        <w:rPr>
          <w:rFonts w:ascii="Times New Roman" w:hAnsi="Times New Roman" w:cs="Times New Roman"/>
        </w:rPr>
      </w:pPr>
      <w:r w:rsidRPr="001D3856">
        <w:rPr>
          <w:rFonts w:ascii="Times New Roman" w:hAnsi="Times New Roman" w:cs="Times New Roman"/>
        </w:rPr>
        <w:t>Думой города Костромы принято решение «Об обращении к избирательной комиссии Костромской области о возложении полномочий Избирательной комиссии городского округа город Кострома Костромской области на территориальную избирательную комиссию города Костромы Костромской области».</w:t>
      </w:r>
    </w:p>
    <w:p w:rsidR="00AD4C44" w:rsidRPr="001D3856" w:rsidRDefault="00AD4C44" w:rsidP="00AD4C44">
      <w:pPr>
        <w:jc w:val="both"/>
        <w:rPr>
          <w:rFonts w:ascii="Times New Roman" w:hAnsi="Times New Roman" w:cs="Times New Roman"/>
        </w:rPr>
      </w:pPr>
      <w:r w:rsidRPr="001D3856">
        <w:rPr>
          <w:rFonts w:ascii="Times New Roman" w:hAnsi="Times New Roman" w:cs="Times New Roman"/>
        </w:rPr>
        <w:t>Подготовлено и принято решение о ликвидации Избирательной комиссии городского округа город Кострома Костромской области как юридического лица, которым назначена ликвидационная комиссия и установлено, что общий срок проведения мероприятий по ликвидации Избирательной комиссии городского округа город Кострома Костромской области не может превышать шести месяцев со дня вст</w:t>
      </w:r>
      <w:r w:rsidR="001D3856">
        <w:rPr>
          <w:rFonts w:ascii="Times New Roman" w:hAnsi="Times New Roman" w:cs="Times New Roman"/>
        </w:rPr>
        <w:t>упления в силу данного решения.</w:t>
      </w:r>
    </w:p>
    <w:p w:rsidR="00AD4C44" w:rsidRPr="001D3856" w:rsidRDefault="00AD4C44" w:rsidP="00AD4C44">
      <w:pPr>
        <w:jc w:val="both"/>
        <w:rPr>
          <w:rFonts w:ascii="Times New Roman" w:hAnsi="Times New Roman" w:cs="Times New Roman"/>
          <w:b/>
          <w:sz w:val="28"/>
          <w:szCs w:val="28"/>
        </w:rPr>
      </w:pPr>
      <w:r w:rsidRPr="001D3856">
        <w:rPr>
          <w:rFonts w:ascii="Times New Roman" w:hAnsi="Times New Roman" w:cs="Times New Roman"/>
          <w:b/>
          <w:sz w:val="28"/>
          <w:szCs w:val="28"/>
        </w:rPr>
        <w:t>6. Работа по присвоению наименований улицам и иным общественным местам города Костромы, установлению мемориальных досок и иных памятных знаков.</w:t>
      </w:r>
    </w:p>
    <w:p w:rsidR="00AD4C44" w:rsidRPr="001D3856" w:rsidRDefault="00AD4C44" w:rsidP="00AD4C44">
      <w:pPr>
        <w:jc w:val="both"/>
        <w:rPr>
          <w:rFonts w:ascii="Times New Roman" w:hAnsi="Times New Roman" w:cs="Times New Roman"/>
        </w:rPr>
      </w:pPr>
      <w:proofErr w:type="gramStart"/>
      <w:r w:rsidRPr="001D3856">
        <w:rPr>
          <w:rFonts w:ascii="Times New Roman" w:hAnsi="Times New Roman" w:cs="Times New Roman"/>
        </w:rPr>
        <w:t>1) рассмотрен и поддержан проект решения Думы города Костромы "Об утверждении Положения об особенностях присвоения, изменения и аннулирования адресов объектов недвижимого имущества на территории города Костромы", который определяет особенности присвоения, изменения и аннулирования адресов объектов недвижимого имущества, расположенных на территории города Костромы, в том числе, определяет порядок присвоения, изменения и аннулирования адресов, требования к структуре адреса объекта адресации, правила нумерации</w:t>
      </w:r>
      <w:proofErr w:type="gramEnd"/>
      <w:r w:rsidRPr="001D3856">
        <w:rPr>
          <w:rFonts w:ascii="Times New Roman" w:hAnsi="Times New Roman" w:cs="Times New Roman"/>
        </w:rPr>
        <w:t xml:space="preserve"> объектов адресации, а также порядок предоставления адресной информации заинтересованным лицам.</w:t>
      </w:r>
    </w:p>
    <w:p w:rsidR="00AD4C44" w:rsidRPr="001D3856" w:rsidRDefault="00AD4C44" w:rsidP="00AD4C44">
      <w:pPr>
        <w:jc w:val="both"/>
        <w:rPr>
          <w:rFonts w:ascii="Times New Roman" w:hAnsi="Times New Roman" w:cs="Times New Roman"/>
        </w:rPr>
      </w:pPr>
      <w:r w:rsidRPr="001D3856">
        <w:rPr>
          <w:rFonts w:ascii="Times New Roman" w:hAnsi="Times New Roman" w:cs="Times New Roman"/>
        </w:rPr>
        <w:t>2) приняты изменения в Положение о мемориальных досках и других памятных знаках на территории города Костромы, согласно которым устанавливается, что:</w:t>
      </w:r>
    </w:p>
    <w:p w:rsidR="00377890" w:rsidRDefault="00AD4C44" w:rsidP="00AD4C44">
      <w:pPr>
        <w:jc w:val="both"/>
        <w:rPr>
          <w:rFonts w:ascii="Times New Roman" w:hAnsi="Times New Roman" w:cs="Times New Roman"/>
        </w:rPr>
      </w:pPr>
      <w:r w:rsidRPr="001D3856">
        <w:rPr>
          <w:rFonts w:ascii="Times New Roman" w:hAnsi="Times New Roman" w:cs="Times New Roman"/>
        </w:rPr>
        <w:t xml:space="preserve"> </w:t>
      </w:r>
      <w:proofErr w:type="gramStart"/>
      <w:r w:rsidRPr="001D3856">
        <w:rPr>
          <w:rFonts w:ascii="Times New Roman" w:hAnsi="Times New Roman" w:cs="Times New Roman"/>
        </w:rPr>
        <w:t>при рассмотрении комиссией, создаваемой главой Администрации города Костромы, вопроса об установке мемориальной доски или другого памятного знака должны учитываться особенности предполагаемого места ее (его) установки (техническое состояние, необходимость проведения ремонтных работ фасада здания, на котором предлагается установить мемориальную доску или другой памятный знак, требования, устанавливаемые органами охраны памятников ар</w:t>
      </w:r>
      <w:r w:rsidR="00377890">
        <w:rPr>
          <w:rFonts w:ascii="Times New Roman" w:hAnsi="Times New Roman" w:cs="Times New Roman"/>
        </w:rPr>
        <w:t>хитектуры, истории и культуры);</w:t>
      </w:r>
      <w:proofErr w:type="gramEnd"/>
    </w:p>
    <w:p w:rsidR="00AD4C44" w:rsidRPr="001D3856" w:rsidRDefault="00AD4C44" w:rsidP="00AD4C44">
      <w:pPr>
        <w:jc w:val="both"/>
        <w:rPr>
          <w:rFonts w:ascii="Times New Roman" w:hAnsi="Times New Roman" w:cs="Times New Roman"/>
        </w:rPr>
      </w:pPr>
      <w:r w:rsidRPr="001D3856">
        <w:rPr>
          <w:rFonts w:ascii="Times New Roman" w:hAnsi="Times New Roman" w:cs="Times New Roman"/>
        </w:rPr>
        <w:t>по усмотрению лица (лиц) выдвинувшег</w:t>
      </w:r>
      <w:proofErr w:type="gramStart"/>
      <w:r w:rsidRPr="001D3856">
        <w:rPr>
          <w:rFonts w:ascii="Times New Roman" w:hAnsi="Times New Roman" w:cs="Times New Roman"/>
        </w:rPr>
        <w:t>о(</w:t>
      </w:r>
      <w:proofErr w:type="gramEnd"/>
      <w:r w:rsidRPr="001D3856">
        <w:rPr>
          <w:rFonts w:ascii="Times New Roman" w:hAnsi="Times New Roman" w:cs="Times New Roman"/>
        </w:rPr>
        <w:t>-их) инициативу об установке мемориальной доски или другого памятного знака в композицию мемориальной доски или другого памятного знака, помимо портретного изображения, декоративных элементов и подсветки, может быть включено приспособление для возложения цветов (полочка, ваза, зажим, консоль и др.), выполненное в едином с мемориальной доской или памятным знаком художественном стиле;</w:t>
      </w:r>
    </w:p>
    <w:p w:rsidR="00AD4C44" w:rsidRPr="001D3856" w:rsidRDefault="00AD4C44" w:rsidP="00AD4C44">
      <w:pPr>
        <w:jc w:val="both"/>
        <w:rPr>
          <w:rFonts w:ascii="Times New Roman" w:hAnsi="Times New Roman" w:cs="Times New Roman"/>
        </w:rPr>
      </w:pPr>
      <w:bookmarkStart w:id="0" w:name="_GoBack"/>
      <w:bookmarkEnd w:id="0"/>
      <w:r w:rsidRPr="001D3856">
        <w:rPr>
          <w:rFonts w:ascii="Times New Roman" w:hAnsi="Times New Roman" w:cs="Times New Roman"/>
        </w:rPr>
        <w:t>установка мемориальных досок и других памятных знаков на фасадах либо в интерьерах зданий (сооружений) признанных ветхими, аварийными, подлежащими сносу, не допускается.</w:t>
      </w:r>
    </w:p>
    <w:p w:rsidR="00AD4C44" w:rsidRPr="001D3856" w:rsidRDefault="00AD4C44" w:rsidP="00AD4C44">
      <w:pPr>
        <w:jc w:val="both"/>
        <w:rPr>
          <w:rFonts w:ascii="Times New Roman" w:hAnsi="Times New Roman" w:cs="Times New Roman"/>
        </w:rPr>
      </w:pPr>
      <w:proofErr w:type="gramStart"/>
      <w:r w:rsidRPr="001D3856">
        <w:rPr>
          <w:rFonts w:ascii="Times New Roman" w:hAnsi="Times New Roman" w:cs="Times New Roman"/>
        </w:rPr>
        <w:t xml:space="preserve">3) поддержана инициатива администрации муниципального бюджетного образовательного учреждения дополнительного образования детей города Костромы "Детская музыкальная школа № 1 имени М. М. </w:t>
      </w:r>
      <w:proofErr w:type="spellStart"/>
      <w:r w:rsidRPr="001D3856">
        <w:rPr>
          <w:rFonts w:ascii="Times New Roman" w:hAnsi="Times New Roman" w:cs="Times New Roman"/>
        </w:rPr>
        <w:t>Ипполитова</w:t>
      </w:r>
      <w:proofErr w:type="spellEnd"/>
      <w:r w:rsidRPr="001D3856">
        <w:rPr>
          <w:rFonts w:ascii="Times New Roman" w:hAnsi="Times New Roman" w:cs="Times New Roman"/>
        </w:rPr>
        <w:t xml:space="preserve">-Иванова" от 1 октября 2015 года об установке мемориальной доски памяти директора первой музыкальной школы города Костромы Ждановой Зинаиды Васильевны на фасаде здания жилого дома по адресу: город Кострома, </w:t>
      </w:r>
      <w:r w:rsidRPr="001D3856">
        <w:rPr>
          <w:rFonts w:ascii="Times New Roman" w:hAnsi="Times New Roman" w:cs="Times New Roman"/>
        </w:rPr>
        <w:lastRenderedPageBreak/>
        <w:t>проспект Текстильщиков, дом 32, где она ранее проживала.</w:t>
      </w:r>
      <w:proofErr w:type="gramEnd"/>
      <w:r w:rsidRPr="001D3856">
        <w:rPr>
          <w:rFonts w:ascii="Times New Roman" w:hAnsi="Times New Roman" w:cs="Times New Roman"/>
        </w:rPr>
        <w:t xml:space="preserve"> По итогам принято решение Думы города Костромы "Об установке мемориальной доски Ждановой Зинаиде Васильевне".</w:t>
      </w:r>
    </w:p>
    <w:p w:rsidR="00AD4C44" w:rsidRPr="001D3856" w:rsidRDefault="00AD4C44" w:rsidP="00AD4C44">
      <w:pPr>
        <w:jc w:val="both"/>
        <w:rPr>
          <w:rFonts w:ascii="Times New Roman" w:hAnsi="Times New Roman" w:cs="Times New Roman"/>
        </w:rPr>
      </w:pPr>
      <w:proofErr w:type="gramStart"/>
      <w:r w:rsidRPr="001D3856">
        <w:rPr>
          <w:rFonts w:ascii="Times New Roman" w:hAnsi="Times New Roman" w:cs="Times New Roman"/>
        </w:rPr>
        <w:t>4) по рекомендации Комиссии Главой города Костромы на рассмотрение в Думу внесены проекты решений Думы города Костромы о наименовании 14 новых улиц и 14 новых проездов города Костромы, подготовленные на основании обращения главы Администрации города Костромы В. В. Емца от 10 ноября 2015 года "О рассмотрении вопроса присвоения наименований новым улиц</w:t>
      </w:r>
      <w:r w:rsidR="001D3856">
        <w:rPr>
          <w:rFonts w:ascii="Times New Roman" w:hAnsi="Times New Roman" w:cs="Times New Roman"/>
        </w:rPr>
        <w:t>ам и проездам города Костромы".</w:t>
      </w:r>
      <w:proofErr w:type="gramEnd"/>
    </w:p>
    <w:p w:rsidR="00AD4C44" w:rsidRPr="001D3856" w:rsidRDefault="00AD4C44" w:rsidP="00AD4C44">
      <w:pPr>
        <w:jc w:val="both"/>
        <w:rPr>
          <w:rFonts w:ascii="Times New Roman" w:hAnsi="Times New Roman" w:cs="Times New Roman"/>
          <w:b/>
          <w:sz w:val="28"/>
          <w:szCs w:val="28"/>
        </w:rPr>
      </w:pPr>
      <w:r w:rsidRPr="001D3856">
        <w:rPr>
          <w:rFonts w:ascii="Times New Roman" w:hAnsi="Times New Roman" w:cs="Times New Roman"/>
          <w:b/>
          <w:sz w:val="28"/>
          <w:szCs w:val="28"/>
        </w:rPr>
        <w:t>7. Оптимизация деятельности Думы города Костромы, постоянных депутатских комиссий Думы города Костромы, иных коллегиальных органов, созданных Думой города Костромы</w:t>
      </w:r>
    </w:p>
    <w:p w:rsidR="00AD4C44" w:rsidRPr="001D3856" w:rsidRDefault="00AD4C44" w:rsidP="00AD4C44">
      <w:pPr>
        <w:jc w:val="both"/>
        <w:rPr>
          <w:rFonts w:ascii="Times New Roman" w:hAnsi="Times New Roman" w:cs="Times New Roman"/>
        </w:rPr>
      </w:pPr>
      <w:r w:rsidRPr="001D3856">
        <w:rPr>
          <w:rFonts w:ascii="Times New Roman" w:hAnsi="Times New Roman" w:cs="Times New Roman"/>
        </w:rPr>
        <w:t xml:space="preserve">1) в Регламенте Думы города Костромы установлена процедура </w:t>
      </w:r>
      <w:proofErr w:type="gramStart"/>
      <w:r w:rsidRPr="001D3856">
        <w:rPr>
          <w:rFonts w:ascii="Times New Roman" w:hAnsi="Times New Roman" w:cs="Times New Roman"/>
        </w:rPr>
        <w:t>направления депутата Думы города Костромы</w:t>
      </w:r>
      <w:proofErr w:type="gramEnd"/>
      <w:r w:rsidRPr="001D3856">
        <w:rPr>
          <w:rFonts w:ascii="Times New Roman" w:hAnsi="Times New Roman" w:cs="Times New Roman"/>
        </w:rPr>
        <w:t xml:space="preserve"> для участия в деятельности коллегиальных органов, формируемых главой Администрацией города Костромы, других органов и случаи исключения депутата из коллегиальных органов; </w:t>
      </w:r>
    </w:p>
    <w:p w:rsidR="00AD4C44" w:rsidRPr="001D3856" w:rsidRDefault="00AD4C44" w:rsidP="00AD4C44">
      <w:pPr>
        <w:jc w:val="both"/>
        <w:rPr>
          <w:rFonts w:ascii="Times New Roman" w:hAnsi="Times New Roman" w:cs="Times New Roman"/>
        </w:rPr>
      </w:pPr>
      <w:r w:rsidRPr="001D3856">
        <w:rPr>
          <w:rFonts w:ascii="Times New Roman" w:hAnsi="Times New Roman" w:cs="Times New Roman"/>
        </w:rPr>
        <w:t xml:space="preserve"> 2) рассмотрен вопрос о направлении </w:t>
      </w:r>
      <w:proofErr w:type="gramStart"/>
      <w:r w:rsidRPr="001D3856">
        <w:rPr>
          <w:rFonts w:ascii="Times New Roman" w:hAnsi="Times New Roman" w:cs="Times New Roman"/>
        </w:rPr>
        <w:t>депутатов Думы города Костромы шестого созыва</w:t>
      </w:r>
      <w:proofErr w:type="gramEnd"/>
      <w:r w:rsidRPr="001D3856">
        <w:rPr>
          <w:rFonts w:ascii="Times New Roman" w:hAnsi="Times New Roman" w:cs="Times New Roman"/>
        </w:rPr>
        <w:t xml:space="preserve"> для участия в работе коллегиальных органов, создаваемых Администрацией города Костромы, по предметам ведения Комиссии.</w:t>
      </w:r>
    </w:p>
    <w:p w:rsidR="00AD4C44" w:rsidRPr="001D3856" w:rsidRDefault="00AD4C44" w:rsidP="00AD4C44">
      <w:pPr>
        <w:jc w:val="both"/>
        <w:rPr>
          <w:rFonts w:ascii="Times New Roman" w:hAnsi="Times New Roman" w:cs="Times New Roman"/>
        </w:rPr>
      </w:pPr>
      <w:r w:rsidRPr="001D3856">
        <w:rPr>
          <w:rFonts w:ascii="Times New Roman" w:hAnsi="Times New Roman" w:cs="Times New Roman"/>
        </w:rPr>
        <w:t>3) внесены изменения в отдельные решения Думы города Костромы, регулирующие деятельность коллегиальных органов, созданных решениями Думы города Костромы.</w:t>
      </w:r>
    </w:p>
    <w:p w:rsidR="00AD4C44" w:rsidRPr="001D3856" w:rsidRDefault="00AD4C44" w:rsidP="00AD4C44">
      <w:pPr>
        <w:jc w:val="both"/>
        <w:rPr>
          <w:rFonts w:ascii="Times New Roman" w:hAnsi="Times New Roman" w:cs="Times New Roman"/>
        </w:rPr>
      </w:pPr>
      <w:r w:rsidRPr="001D3856">
        <w:rPr>
          <w:rFonts w:ascii="Times New Roman" w:hAnsi="Times New Roman" w:cs="Times New Roman"/>
        </w:rPr>
        <w:t xml:space="preserve">Так, в связи с кадровыми изменениями внесены изменения в составы Совета Думы, экспертной группы города Костромы по рассмотрению общественных инициатив, направленных гражданами Российской Федерации с использованием </w:t>
      </w:r>
      <w:proofErr w:type="spellStart"/>
      <w:r w:rsidRPr="001D3856">
        <w:rPr>
          <w:rFonts w:ascii="Times New Roman" w:hAnsi="Times New Roman" w:cs="Times New Roman"/>
        </w:rPr>
        <w:t>интернет-ресурса</w:t>
      </w:r>
      <w:proofErr w:type="spellEnd"/>
      <w:r w:rsidRPr="001D3856">
        <w:rPr>
          <w:rFonts w:ascii="Times New Roman" w:hAnsi="Times New Roman" w:cs="Times New Roman"/>
        </w:rPr>
        <w:t xml:space="preserve"> "Российская общественная инициатива" и Комиссии по восстановлению прав реабилитированных жертв политических репрессий.</w:t>
      </w:r>
    </w:p>
    <w:p w:rsidR="00AD4C44" w:rsidRPr="001D3856" w:rsidRDefault="00AD4C44" w:rsidP="00AD4C44">
      <w:pPr>
        <w:jc w:val="both"/>
        <w:rPr>
          <w:rFonts w:ascii="Times New Roman" w:hAnsi="Times New Roman" w:cs="Times New Roman"/>
        </w:rPr>
      </w:pPr>
      <w:r w:rsidRPr="001D3856">
        <w:rPr>
          <w:rFonts w:ascii="Times New Roman" w:hAnsi="Times New Roman" w:cs="Times New Roman"/>
        </w:rPr>
        <w:t>4) предусмотрено, что депутат Думы ежегодно (не позднее января месяца) отчитывается перед избирателями о своей депутатской деятельности, после чего отчет размещается на сайте Думы города Костромы.</w:t>
      </w:r>
    </w:p>
    <w:p w:rsidR="00AD4C44" w:rsidRPr="001D3856" w:rsidRDefault="00AD4C44" w:rsidP="00AD4C44">
      <w:pPr>
        <w:jc w:val="both"/>
        <w:rPr>
          <w:rFonts w:ascii="Times New Roman" w:hAnsi="Times New Roman" w:cs="Times New Roman"/>
        </w:rPr>
      </w:pPr>
      <w:proofErr w:type="gramStart"/>
      <w:r w:rsidRPr="001D3856">
        <w:rPr>
          <w:rFonts w:ascii="Times New Roman" w:hAnsi="Times New Roman" w:cs="Times New Roman"/>
        </w:rPr>
        <w:t>5) приняты проекты решений Думы, оптимизирующие деятельность Молодежной палаты при Думе города Костромы и Общественной палаты при Думе города Костромы: изменен возраст членов Молодежной палаты (от 16 до 25 лет), количество членов Общественной палаты (20 человек), предусмотрена возможность исключения члена Общественной палаты и Молодежной палаты в случае непосещения засе</w:t>
      </w:r>
      <w:r w:rsidR="001D3856">
        <w:rPr>
          <w:rFonts w:ascii="Times New Roman" w:hAnsi="Times New Roman" w:cs="Times New Roman"/>
        </w:rPr>
        <w:t>даний без уважительной причины.</w:t>
      </w:r>
      <w:proofErr w:type="gramEnd"/>
    </w:p>
    <w:p w:rsidR="00AD4C44" w:rsidRPr="001D3856" w:rsidRDefault="00AD4C44" w:rsidP="00AD4C44">
      <w:pPr>
        <w:jc w:val="both"/>
        <w:rPr>
          <w:rFonts w:ascii="Times New Roman" w:hAnsi="Times New Roman" w:cs="Times New Roman"/>
          <w:b/>
          <w:sz w:val="28"/>
          <w:szCs w:val="28"/>
        </w:rPr>
      </w:pPr>
      <w:r w:rsidRPr="00AD4C44">
        <w:rPr>
          <w:rFonts w:ascii="Times New Roman" w:hAnsi="Times New Roman" w:cs="Times New Roman"/>
          <w:sz w:val="28"/>
          <w:szCs w:val="28"/>
        </w:rPr>
        <w:t xml:space="preserve"> </w:t>
      </w:r>
      <w:r w:rsidRPr="001D3856">
        <w:rPr>
          <w:rFonts w:ascii="Times New Roman" w:hAnsi="Times New Roman" w:cs="Times New Roman"/>
          <w:b/>
          <w:sz w:val="28"/>
          <w:szCs w:val="28"/>
        </w:rPr>
        <w:t>8. Организация благоприятных условий для создания и функционирования территориального общественного самоуправления в городе Костроме.</w:t>
      </w:r>
    </w:p>
    <w:p w:rsidR="00AD4C44" w:rsidRPr="001D3856" w:rsidRDefault="00AD4C44" w:rsidP="00AD4C44">
      <w:pPr>
        <w:jc w:val="both"/>
        <w:rPr>
          <w:rFonts w:ascii="Times New Roman" w:hAnsi="Times New Roman" w:cs="Times New Roman"/>
        </w:rPr>
      </w:pPr>
      <w:proofErr w:type="gramStart"/>
      <w:r w:rsidRPr="001D3856">
        <w:rPr>
          <w:rFonts w:ascii="Times New Roman" w:hAnsi="Times New Roman" w:cs="Times New Roman"/>
        </w:rPr>
        <w:t>В связи с тем, что 23 августа 2015 года собранием участников территориального общественного самоуправления "Дом № 63 по проспекту Текстильщиков" принято решение о прекращении деятельности своего субъекта территориального общественного самоуправления, Комиссией  рассмотрен и рекомендован к принятию депутатами проект решения Думы города Костромы № 197/15 "О признании утратившим силу решения Думы города Костромы от 21 апреля 2008 года № 52 «Об установлении границ</w:t>
      </w:r>
      <w:proofErr w:type="gramEnd"/>
      <w:r w:rsidRPr="001D3856">
        <w:rPr>
          <w:rFonts w:ascii="Times New Roman" w:hAnsi="Times New Roman" w:cs="Times New Roman"/>
        </w:rPr>
        <w:t xml:space="preserve"> территории, на </w:t>
      </w:r>
      <w:r w:rsidRPr="001D3856">
        <w:rPr>
          <w:rFonts w:ascii="Times New Roman" w:hAnsi="Times New Roman" w:cs="Times New Roman"/>
        </w:rPr>
        <w:lastRenderedPageBreak/>
        <w:t>которой осуществляется территориальное общественное самоуправление "Дом № 63 по проспекту Текстильщиков".</w:t>
      </w:r>
    </w:p>
    <w:p w:rsidR="00AD4C44" w:rsidRDefault="00AD4C44" w:rsidP="00AD4C44">
      <w:pPr>
        <w:jc w:val="both"/>
        <w:rPr>
          <w:rFonts w:ascii="Times New Roman" w:hAnsi="Times New Roman" w:cs="Times New Roman"/>
        </w:rPr>
      </w:pPr>
      <w:r w:rsidRPr="001D3856">
        <w:rPr>
          <w:rFonts w:ascii="Times New Roman" w:hAnsi="Times New Roman" w:cs="Times New Roman"/>
        </w:rPr>
        <w:t>По итогам рассмотрения вопроса Комиссией предложено Главе города Костромы наградить Благодарственным письмом Главы города Костромы Шальнову Валентину Ивановну за активную работу в качестве председателя территориального общественного самоуправления "Дом № 63 по проспекту Текстильщиков".</w:t>
      </w:r>
    </w:p>
    <w:p w:rsidR="001D3856" w:rsidRPr="001D3856" w:rsidRDefault="001D3856" w:rsidP="00AD4C44">
      <w:pPr>
        <w:jc w:val="both"/>
        <w:rPr>
          <w:rFonts w:ascii="Times New Roman" w:hAnsi="Times New Roman" w:cs="Times New Roman"/>
        </w:rPr>
      </w:pPr>
    </w:p>
    <w:p w:rsidR="00633D80" w:rsidRPr="00633D80" w:rsidRDefault="001219D1" w:rsidP="00633D80">
      <w:pPr>
        <w:ind w:firstLine="709"/>
        <w:jc w:val="both"/>
        <w:rPr>
          <w:rFonts w:ascii="Times New Roman" w:hAnsi="Times New Roman" w:cs="Times New Roman"/>
          <w:sz w:val="28"/>
          <w:szCs w:val="28"/>
        </w:rPr>
      </w:pPr>
      <w:r w:rsidRPr="00633D80">
        <w:rPr>
          <w:rFonts w:ascii="Times New Roman" w:hAnsi="Times New Roman" w:cs="Times New Roman"/>
          <w:sz w:val="28"/>
          <w:szCs w:val="28"/>
        </w:rPr>
        <w:t>Как председатель Комиссии по местному самоуправлению вхожу в состав Совета</w:t>
      </w:r>
      <w:r w:rsidR="00AD4C44">
        <w:rPr>
          <w:rFonts w:ascii="Times New Roman" w:hAnsi="Times New Roman" w:cs="Times New Roman"/>
          <w:sz w:val="28"/>
          <w:szCs w:val="28"/>
        </w:rPr>
        <w:t xml:space="preserve"> Думы, Совета</w:t>
      </w:r>
      <w:r w:rsidRPr="00633D80">
        <w:rPr>
          <w:rFonts w:ascii="Times New Roman" w:hAnsi="Times New Roman" w:cs="Times New Roman"/>
          <w:sz w:val="28"/>
          <w:szCs w:val="28"/>
        </w:rPr>
        <w:t xml:space="preserve"> при Главе города Костромы, комиссии по присвоению наименований улицам и иным общественным местам города Костромы, установлению мемориальных досок и иных памятных знаков; комиссии по депутатской этике. В комиссии по проведению конкурса на должность главы Администрации города Костромы выполняла работу секретаря.</w:t>
      </w:r>
    </w:p>
    <w:p w:rsidR="001219D1" w:rsidRPr="00633D80" w:rsidRDefault="001219D1" w:rsidP="001219D1">
      <w:pPr>
        <w:ind w:firstLine="709"/>
        <w:jc w:val="both"/>
        <w:rPr>
          <w:rFonts w:ascii="Times New Roman" w:hAnsi="Times New Roman" w:cs="Times New Roman"/>
          <w:sz w:val="28"/>
          <w:szCs w:val="28"/>
        </w:rPr>
      </w:pPr>
      <w:r w:rsidRPr="00633D80">
        <w:rPr>
          <w:rFonts w:ascii="Times New Roman" w:hAnsi="Times New Roman" w:cs="Times New Roman"/>
          <w:sz w:val="28"/>
          <w:szCs w:val="28"/>
        </w:rPr>
        <w:t>Регулярно вела</w:t>
      </w:r>
      <w:r w:rsidR="00910C86" w:rsidRPr="00633D80">
        <w:rPr>
          <w:rFonts w:ascii="Times New Roman" w:hAnsi="Times New Roman" w:cs="Times New Roman"/>
          <w:sz w:val="28"/>
          <w:szCs w:val="28"/>
        </w:rPr>
        <w:t xml:space="preserve"> прием граждан (</w:t>
      </w:r>
      <w:r w:rsidRPr="00633D80">
        <w:rPr>
          <w:rFonts w:ascii="Times New Roman" w:hAnsi="Times New Roman" w:cs="Times New Roman"/>
          <w:sz w:val="28"/>
          <w:szCs w:val="28"/>
        </w:rPr>
        <w:t>каждый второй вторник месяца)</w:t>
      </w:r>
      <w:r w:rsidR="00910C86" w:rsidRPr="00633D80">
        <w:rPr>
          <w:rFonts w:ascii="Times New Roman" w:hAnsi="Times New Roman" w:cs="Times New Roman"/>
          <w:sz w:val="28"/>
          <w:szCs w:val="28"/>
        </w:rPr>
        <w:t xml:space="preserve">. Получила 16 запросов, из которых  14 </w:t>
      </w:r>
      <w:r w:rsidR="00510EFD">
        <w:rPr>
          <w:rFonts w:ascii="Times New Roman" w:hAnsi="Times New Roman" w:cs="Times New Roman"/>
          <w:sz w:val="28"/>
          <w:szCs w:val="28"/>
        </w:rPr>
        <w:t xml:space="preserve">удовлетворены, </w:t>
      </w:r>
      <w:r w:rsidR="00910C86" w:rsidRPr="00633D80">
        <w:rPr>
          <w:rFonts w:ascii="Times New Roman" w:hAnsi="Times New Roman" w:cs="Times New Roman"/>
          <w:sz w:val="28"/>
          <w:szCs w:val="28"/>
        </w:rPr>
        <w:t xml:space="preserve"> два находятся в процессе решения. Характер запросов: получение бесплатной юридической консультации; помощь адвоката; содержание тротуара по ул. Ермакова; разъяснение прав жителя многоквартирного дома в отношениях с управляющей компанией; </w:t>
      </w:r>
      <w:r w:rsidR="00A0243A" w:rsidRPr="00633D80">
        <w:rPr>
          <w:rFonts w:ascii="Times New Roman" w:hAnsi="Times New Roman" w:cs="Times New Roman"/>
          <w:sz w:val="28"/>
          <w:szCs w:val="28"/>
        </w:rPr>
        <w:t>обращение за материальной помощью в сложной жизненной ситуации. Материальная помощь оказана троим гражданам.</w:t>
      </w:r>
    </w:p>
    <w:p w:rsidR="00A0243A" w:rsidRPr="00633D80" w:rsidRDefault="00A0243A" w:rsidP="001219D1">
      <w:pPr>
        <w:ind w:firstLine="709"/>
        <w:jc w:val="both"/>
        <w:rPr>
          <w:rFonts w:ascii="Times New Roman" w:hAnsi="Times New Roman" w:cs="Times New Roman"/>
          <w:sz w:val="28"/>
          <w:szCs w:val="28"/>
        </w:rPr>
      </w:pPr>
      <w:r w:rsidRPr="00633D80">
        <w:rPr>
          <w:rFonts w:ascii="Times New Roman" w:hAnsi="Times New Roman" w:cs="Times New Roman"/>
          <w:sz w:val="28"/>
          <w:szCs w:val="28"/>
        </w:rPr>
        <w:t>По обращению  инициативной группы граждан «О необходимости создания комфортной и эстетичной городской среды» отправлено предложение на имя главы Администрации города Костромы.</w:t>
      </w:r>
    </w:p>
    <w:p w:rsidR="001D3856" w:rsidRDefault="001D3856" w:rsidP="00633D80">
      <w:pPr>
        <w:ind w:firstLine="709"/>
        <w:jc w:val="both"/>
        <w:rPr>
          <w:rFonts w:ascii="Times New Roman" w:hAnsi="Times New Roman" w:cs="Times New Roman"/>
          <w:sz w:val="28"/>
          <w:szCs w:val="28"/>
        </w:rPr>
      </w:pPr>
      <w:r>
        <w:rPr>
          <w:rFonts w:ascii="Times New Roman" w:hAnsi="Times New Roman" w:cs="Times New Roman"/>
          <w:sz w:val="28"/>
          <w:szCs w:val="28"/>
        </w:rPr>
        <w:t>Вошла в состав фракции партии «единая Россия» в Думе.</w:t>
      </w:r>
    </w:p>
    <w:p w:rsidR="00633D80" w:rsidRPr="00633D80" w:rsidRDefault="001D3856" w:rsidP="00633D80">
      <w:pPr>
        <w:ind w:firstLine="709"/>
        <w:jc w:val="both"/>
        <w:rPr>
          <w:rFonts w:ascii="Times New Roman" w:hAnsi="Times New Roman" w:cs="Times New Roman"/>
          <w:sz w:val="28"/>
          <w:szCs w:val="28"/>
        </w:rPr>
      </w:pPr>
      <w:r>
        <w:rPr>
          <w:rFonts w:ascii="Times New Roman" w:hAnsi="Times New Roman" w:cs="Times New Roman"/>
          <w:sz w:val="28"/>
          <w:szCs w:val="28"/>
        </w:rPr>
        <w:t>П</w:t>
      </w:r>
      <w:r w:rsidR="00A0243A" w:rsidRPr="00633D80">
        <w:rPr>
          <w:rFonts w:ascii="Times New Roman" w:hAnsi="Times New Roman" w:cs="Times New Roman"/>
          <w:sz w:val="28"/>
          <w:szCs w:val="28"/>
        </w:rPr>
        <w:t xml:space="preserve">оскольку бюджет города Костромы зависит от состояния регионального бюджета, который, в свою очередь, зависит от финансовой политики на федеральном уровне, участвовала в обсуждении проекта бюджета РФ на </w:t>
      </w:r>
      <w:smartTag w:uri="urn:schemas-microsoft-com:office:smarttags" w:element="metricconverter">
        <w:smartTagPr>
          <w:attr w:name="ProductID" w:val="2016 г"/>
        </w:smartTagPr>
        <w:r w:rsidR="00A0243A" w:rsidRPr="00633D80">
          <w:rPr>
            <w:rFonts w:ascii="Times New Roman" w:hAnsi="Times New Roman" w:cs="Times New Roman"/>
            <w:sz w:val="28"/>
            <w:szCs w:val="28"/>
          </w:rPr>
          <w:t>2016 г</w:t>
        </w:r>
      </w:smartTag>
      <w:r w:rsidR="00510EFD">
        <w:rPr>
          <w:rFonts w:ascii="Times New Roman" w:hAnsi="Times New Roman" w:cs="Times New Roman"/>
          <w:sz w:val="28"/>
          <w:szCs w:val="28"/>
        </w:rPr>
        <w:t>.</w:t>
      </w:r>
      <w:r w:rsidR="00A0243A" w:rsidRPr="00633D80">
        <w:rPr>
          <w:rFonts w:ascii="Times New Roman" w:hAnsi="Times New Roman" w:cs="Times New Roman"/>
          <w:sz w:val="28"/>
          <w:szCs w:val="28"/>
        </w:rPr>
        <w:t>(</w:t>
      </w:r>
      <w:hyperlink r:id="rId5" w:history="1">
        <w:r w:rsidR="00E34A99" w:rsidRPr="00633D80">
          <w:rPr>
            <w:rStyle w:val="a3"/>
            <w:rFonts w:ascii="Times New Roman" w:hAnsi="Times New Roman" w:cs="Times New Roman"/>
            <w:sz w:val="28"/>
            <w:szCs w:val="28"/>
          </w:rPr>
          <w:t>http://kostroma.er.ru/news/2015/10/12/predlozheniya-edinoj-rossii-po-podgotovke-proekta-byudzheta-2016/</w:t>
        </w:r>
      </w:hyperlink>
      <w:r w:rsidR="00E34A99" w:rsidRPr="00633D80">
        <w:rPr>
          <w:rFonts w:ascii="Times New Roman" w:hAnsi="Times New Roman" w:cs="Times New Roman"/>
          <w:sz w:val="28"/>
          <w:szCs w:val="28"/>
        </w:rPr>
        <w:t>).</w:t>
      </w:r>
      <w:r w:rsidR="00510EFD">
        <w:rPr>
          <w:sz w:val="28"/>
          <w:szCs w:val="28"/>
        </w:rPr>
        <w:t xml:space="preserve"> </w:t>
      </w:r>
      <w:r w:rsidR="00E34A99" w:rsidRPr="00633D80">
        <w:rPr>
          <w:rFonts w:ascii="Times New Roman" w:hAnsi="Times New Roman" w:cs="Times New Roman"/>
          <w:sz w:val="28"/>
          <w:szCs w:val="28"/>
        </w:rPr>
        <w:t xml:space="preserve">Среди прочих социальных проблем выделила социальную выплату, размер которой не менялся с 2009 г.  Это пособие по безработице. Какую бы зарплату человек не получал до увольнения, максимальный размер пособия составляет 4900 руб. в месяц. А если он еще не работал (молодежь), или ищет работу после долгого перерыва (более 1 года), то он получит пособие в минимальном размере – 850 руб. в месяц. Очевидно, что такие </w:t>
      </w:r>
      <w:r w:rsidR="00E34A99" w:rsidRPr="00633D80">
        <w:rPr>
          <w:rFonts w:ascii="Times New Roman" w:hAnsi="Times New Roman" w:cs="Times New Roman"/>
          <w:sz w:val="28"/>
          <w:szCs w:val="28"/>
        </w:rPr>
        <w:lastRenderedPageBreak/>
        <w:t xml:space="preserve">деньги не обеспечивают даже физиологического выживания человека. Они же могут стать причиной нежелания вообще обращаться в службу занятости, и мы не видим реального положения дел в сфере занятости.  В условиях экономического спада безработными могут стать вовсе не маргинальные слои общества, а вполне добросовестные граждане. Поэтому считаю необходимым добиваться  увеличения   пособий по безработице хотя бы до прожиточного минимума. Другая проблема -  финансовая поддержка регионов.  Костромская область, как и абсолютное большинство субъектов РФ, является дотационной. Считаю целесообразным поставить вопрос о реструктуризации задолженности регионов перед федеральным бюджетом. При этом надо объективно оценить причины  задолженности, реальный экономический потенциал региона, взаимоотношения субъекта </w:t>
      </w:r>
      <w:r w:rsidR="00633D80" w:rsidRPr="00633D80">
        <w:rPr>
          <w:rFonts w:ascii="Times New Roman" w:hAnsi="Times New Roman" w:cs="Times New Roman"/>
          <w:sz w:val="28"/>
          <w:szCs w:val="28"/>
        </w:rPr>
        <w:t>с муниципальными образованиями.</w:t>
      </w:r>
    </w:p>
    <w:p w:rsidR="00633D80" w:rsidRDefault="00633D80" w:rsidP="001D3856">
      <w:pPr>
        <w:ind w:firstLine="709"/>
        <w:jc w:val="both"/>
        <w:rPr>
          <w:rFonts w:ascii="Times New Roman" w:hAnsi="Times New Roman" w:cs="Times New Roman"/>
          <w:sz w:val="28"/>
          <w:szCs w:val="28"/>
        </w:rPr>
      </w:pPr>
      <w:r w:rsidRPr="00633D80">
        <w:rPr>
          <w:rFonts w:ascii="Times New Roman" w:hAnsi="Times New Roman" w:cs="Times New Roman"/>
          <w:sz w:val="28"/>
          <w:szCs w:val="28"/>
        </w:rPr>
        <w:t>12 декабря в гимназии №1</w:t>
      </w:r>
      <w:r w:rsidR="00377890">
        <w:rPr>
          <w:rFonts w:ascii="Times New Roman" w:hAnsi="Times New Roman" w:cs="Times New Roman"/>
          <w:sz w:val="28"/>
          <w:szCs w:val="28"/>
        </w:rPr>
        <w:t xml:space="preserve"> города Костромы </w:t>
      </w:r>
      <w:r w:rsidRPr="00633D80">
        <w:rPr>
          <w:rFonts w:ascii="Times New Roman" w:hAnsi="Times New Roman" w:cs="Times New Roman"/>
          <w:sz w:val="28"/>
          <w:szCs w:val="28"/>
        </w:rPr>
        <w:t xml:space="preserve">провела урок, посвященный Конституции РФ. Несмотря на юный возраст – 14 лет, ученики  вполне квалифицированно обсуждали вопрос: «Почему Конституция – это основной закон страны?».  Интересовались ребята работой городской власти;  тем, какие законы и правила принимает Дума города Костромы; кто может быть </w:t>
      </w:r>
      <w:r w:rsidR="00510EFD">
        <w:rPr>
          <w:rFonts w:ascii="Times New Roman" w:hAnsi="Times New Roman" w:cs="Times New Roman"/>
          <w:sz w:val="28"/>
          <w:szCs w:val="28"/>
        </w:rPr>
        <w:t xml:space="preserve">участником </w:t>
      </w:r>
      <w:r w:rsidRPr="00633D80">
        <w:rPr>
          <w:rFonts w:ascii="Times New Roman" w:hAnsi="Times New Roman" w:cs="Times New Roman"/>
          <w:sz w:val="28"/>
          <w:szCs w:val="28"/>
        </w:rPr>
        <w:t xml:space="preserve">Молодежной палаты при Думе. </w:t>
      </w:r>
    </w:p>
    <w:p w:rsidR="00377890" w:rsidRPr="00633D80" w:rsidRDefault="00377890" w:rsidP="001D3856">
      <w:pPr>
        <w:ind w:firstLine="709"/>
        <w:jc w:val="both"/>
        <w:rPr>
          <w:rFonts w:ascii="Times New Roman" w:hAnsi="Times New Roman" w:cs="Times New Roman"/>
          <w:sz w:val="28"/>
          <w:szCs w:val="28"/>
        </w:rPr>
      </w:pPr>
    </w:p>
    <w:p w:rsidR="00633D80" w:rsidRDefault="00633D80" w:rsidP="00377890">
      <w:pPr>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191FDBB" wp14:editId="08BFD178">
            <wp:extent cx="5476063" cy="3790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5370" cy="3797393"/>
                    </a:xfrm>
                    <a:prstGeom prst="rect">
                      <a:avLst/>
                    </a:prstGeom>
                    <a:noFill/>
                  </pic:spPr>
                </pic:pic>
              </a:graphicData>
            </a:graphic>
          </wp:inline>
        </w:drawing>
      </w:r>
    </w:p>
    <w:sectPr w:rsidR="00633D80" w:rsidSect="001D3856">
      <w:pgSz w:w="11906" w:h="16838"/>
      <w:pgMar w:top="1276" w:right="707" w:bottom="993"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92"/>
    <w:rsid w:val="00013351"/>
    <w:rsid w:val="000321F3"/>
    <w:rsid w:val="00042FDF"/>
    <w:rsid w:val="00043AB3"/>
    <w:rsid w:val="00047A75"/>
    <w:rsid w:val="000516E9"/>
    <w:rsid w:val="000524C1"/>
    <w:rsid w:val="00054AD7"/>
    <w:rsid w:val="00071F82"/>
    <w:rsid w:val="00077746"/>
    <w:rsid w:val="000854DD"/>
    <w:rsid w:val="00097193"/>
    <w:rsid w:val="000A550D"/>
    <w:rsid w:val="000A7A1A"/>
    <w:rsid w:val="000B0CFB"/>
    <w:rsid w:val="000B3FE6"/>
    <w:rsid w:val="000B4D44"/>
    <w:rsid w:val="000B4DBA"/>
    <w:rsid w:val="000D4798"/>
    <w:rsid w:val="000D5858"/>
    <w:rsid w:val="000D613F"/>
    <w:rsid w:val="000D6343"/>
    <w:rsid w:val="000D656E"/>
    <w:rsid w:val="000E16DB"/>
    <w:rsid w:val="0010397A"/>
    <w:rsid w:val="001100AC"/>
    <w:rsid w:val="00111FE0"/>
    <w:rsid w:val="00112964"/>
    <w:rsid w:val="00114CA0"/>
    <w:rsid w:val="001219D1"/>
    <w:rsid w:val="00123275"/>
    <w:rsid w:val="00130C92"/>
    <w:rsid w:val="001341AE"/>
    <w:rsid w:val="001452D6"/>
    <w:rsid w:val="001545E9"/>
    <w:rsid w:val="00164358"/>
    <w:rsid w:val="00166D70"/>
    <w:rsid w:val="00170447"/>
    <w:rsid w:val="00170993"/>
    <w:rsid w:val="00170AFB"/>
    <w:rsid w:val="00196AEA"/>
    <w:rsid w:val="0019703B"/>
    <w:rsid w:val="001B05F3"/>
    <w:rsid w:val="001B58EC"/>
    <w:rsid w:val="001D3856"/>
    <w:rsid w:val="001F175D"/>
    <w:rsid w:val="001F36B6"/>
    <w:rsid w:val="001F5DEE"/>
    <w:rsid w:val="00225825"/>
    <w:rsid w:val="00234FA8"/>
    <w:rsid w:val="00260B20"/>
    <w:rsid w:val="00260B8B"/>
    <w:rsid w:val="002622CE"/>
    <w:rsid w:val="00262DD1"/>
    <w:rsid w:val="0026715A"/>
    <w:rsid w:val="002804AB"/>
    <w:rsid w:val="00280EDA"/>
    <w:rsid w:val="00281DB1"/>
    <w:rsid w:val="00293A2C"/>
    <w:rsid w:val="002A418B"/>
    <w:rsid w:val="002A5831"/>
    <w:rsid w:val="002B2D86"/>
    <w:rsid w:val="002B3BB0"/>
    <w:rsid w:val="002C35F2"/>
    <w:rsid w:val="002E0B1C"/>
    <w:rsid w:val="002E7AD7"/>
    <w:rsid w:val="00301FA0"/>
    <w:rsid w:val="00320F68"/>
    <w:rsid w:val="003356E0"/>
    <w:rsid w:val="00340428"/>
    <w:rsid w:val="00341F7C"/>
    <w:rsid w:val="0035435F"/>
    <w:rsid w:val="00356F24"/>
    <w:rsid w:val="00360076"/>
    <w:rsid w:val="003629AB"/>
    <w:rsid w:val="003672BD"/>
    <w:rsid w:val="00377890"/>
    <w:rsid w:val="003900AE"/>
    <w:rsid w:val="003B0E5A"/>
    <w:rsid w:val="003D3C4B"/>
    <w:rsid w:val="003E5125"/>
    <w:rsid w:val="003F0E28"/>
    <w:rsid w:val="003F49C1"/>
    <w:rsid w:val="004075C8"/>
    <w:rsid w:val="00430AC2"/>
    <w:rsid w:val="00436A27"/>
    <w:rsid w:val="00437A08"/>
    <w:rsid w:val="00437C4C"/>
    <w:rsid w:val="00442615"/>
    <w:rsid w:val="0044551B"/>
    <w:rsid w:val="00454A2C"/>
    <w:rsid w:val="0048583C"/>
    <w:rsid w:val="00491D26"/>
    <w:rsid w:val="004A7D8D"/>
    <w:rsid w:val="004B6699"/>
    <w:rsid w:val="004C32C9"/>
    <w:rsid w:val="004C5551"/>
    <w:rsid w:val="004F4127"/>
    <w:rsid w:val="004F5138"/>
    <w:rsid w:val="00504D51"/>
    <w:rsid w:val="00510EFD"/>
    <w:rsid w:val="00525FCF"/>
    <w:rsid w:val="00551470"/>
    <w:rsid w:val="005617CD"/>
    <w:rsid w:val="00567A66"/>
    <w:rsid w:val="00567A88"/>
    <w:rsid w:val="00576253"/>
    <w:rsid w:val="005815CD"/>
    <w:rsid w:val="00587A50"/>
    <w:rsid w:val="00591291"/>
    <w:rsid w:val="00595035"/>
    <w:rsid w:val="00596965"/>
    <w:rsid w:val="005B3E90"/>
    <w:rsid w:val="005B7CD3"/>
    <w:rsid w:val="005C1E95"/>
    <w:rsid w:val="005C6F09"/>
    <w:rsid w:val="005E52A3"/>
    <w:rsid w:val="005E6DBD"/>
    <w:rsid w:val="005E7DEE"/>
    <w:rsid w:val="005F377C"/>
    <w:rsid w:val="00612D56"/>
    <w:rsid w:val="006304ED"/>
    <w:rsid w:val="00632CBF"/>
    <w:rsid w:val="00633384"/>
    <w:rsid w:val="00633D80"/>
    <w:rsid w:val="00640EF3"/>
    <w:rsid w:val="0064349A"/>
    <w:rsid w:val="006509A2"/>
    <w:rsid w:val="0066463A"/>
    <w:rsid w:val="006707AB"/>
    <w:rsid w:val="00670BBA"/>
    <w:rsid w:val="00684A2A"/>
    <w:rsid w:val="006960AE"/>
    <w:rsid w:val="006A03D3"/>
    <w:rsid w:val="006A3430"/>
    <w:rsid w:val="006A3E9F"/>
    <w:rsid w:val="006A4973"/>
    <w:rsid w:val="006A4D24"/>
    <w:rsid w:val="006C5A8E"/>
    <w:rsid w:val="006D1C28"/>
    <w:rsid w:val="006E1A98"/>
    <w:rsid w:val="006E524C"/>
    <w:rsid w:val="007012F8"/>
    <w:rsid w:val="00705EA5"/>
    <w:rsid w:val="007163DA"/>
    <w:rsid w:val="00721441"/>
    <w:rsid w:val="0072204F"/>
    <w:rsid w:val="007420CF"/>
    <w:rsid w:val="0076325A"/>
    <w:rsid w:val="00766187"/>
    <w:rsid w:val="00771E1A"/>
    <w:rsid w:val="007836F6"/>
    <w:rsid w:val="00786D5D"/>
    <w:rsid w:val="00786DD7"/>
    <w:rsid w:val="00790877"/>
    <w:rsid w:val="0079754B"/>
    <w:rsid w:val="007A468D"/>
    <w:rsid w:val="007C22D4"/>
    <w:rsid w:val="007C3552"/>
    <w:rsid w:val="007C414A"/>
    <w:rsid w:val="007C6480"/>
    <w:rsid w:val="007D0EEA"/>
    <w:rsid w:val="007D3EFD"/>
    <w:rsid w:val="007D445F"/>
    <w:rsid w:val="007E1BB3"/>
    <w:rsid w:val="007E48F2"/>
    <w:rsid w:val="007F6FFD"/>
    <w:rsid w:val="00804E5B"/>
    <w:rsid w:val="0081755A"/>
    <w:rsid w:val="00821186"/>
    <w:rsid w:val="008240E4"/>
    <w:rsid w:val="00832D3E"/>
    <w:rsid w:val="008355B7"/>
    <w:rsid w:val="00837C02"/>
    <w:rsid w:val="00841155"/>
    <w:rsid w:val="00842B30"/>
    <w:rsid w:val="00844D43"/>
    <w:rsid w:val="0084583C"/>
    <w:rsid w:val="00851D48"/>
    <w:rsid w:val="00854882"/>
    <w:rsid w:val="00857132"/>
    <w:rsid w:val="0086299C"/>
    <w:rsid w:val="00864737"/>
    <w:rsid w:val="00864BF4"/>
    <w:rsid w:val="00865762"/>
    <w:rsid w:val="00865CC2"/>
    <w:rsid w:val="0088334F"/>
    <w:rsid w:val="00887D45"/>
    <w:rsid w:val="00894C23"/>
    <w:rsid w:val="008A165D"/>
    <w:rsid w:val="008A632B"/>
    <w:rsid w:val="008C049A"/>
    <w:rsid w:val="008C0D7A"/>
    <w:rsid w:val="008D0A21"/>
    <w:rsid w:val="008D22A1"/>
    <w:rsid w:val="008D336F"/>
    <w:rsid w:val="008E1F4A"/>
    <w:rsid w:val="00902663"/>
    <w:rsid w:val="00910C86"/>
    <w:rsid w:val="00912D1C"/>
    <w:rsid w:val="00914974"/>
    <w:rsid w:val="00926354"/>
    <w:rsid w:val="00932FB1"/>
    <w:rsid w:val="00941748"/>
    <w:rsid w:val="0094187E"/>
    <w:rsid w:val="00942716"/>
    <w:rsid w:val="00945BBE"/>
    <w:rsid w:val="00946A8F"/>
    <w:rsid w:val="00953728"/>
    <w:rsid w:val="009848B8"/>
    <w:rsid w:val="00987789"/>
    <w:rsid w:val="009A1D0E"/>
    <w:rsid w:val="009B1D34"/>
    <w:rsid w:val="009B223C"/>
    <w:rsid w:val="009B563C"/>
    <w:rsid w:val="009B66C0"/>
    <w:rsid w:val="009D14C7"/>
    <w:rsid w:val="009E4DC5"/>
    <w:rsid w:val="009F27AC"/>
    <w:rsid w:val="009F7779"/>
    <w:rsid w:val="00A0243A"/>
    <w:rsid w:val="00A04CB0"/>
    <w:rsid w:val="00A13BFA"/>
    <w:rsid w:val="00A177C8"/>
    <w:rsid w:val="00A22BE0"/>
    <w:rsid w:val="00A25692"/>
    <w:rsid w:val="00A25C6F"/>
    <w:rsid w:val="00A31413"/>
    <w:rsid w:val="00A42B6B"/>
    <w:rsid w:val="00A52FDE"/>
    <w:rsid w:val="00A60418"/>
    <w:rsid w:val="00A71AFA"/>
    <w:rsid w:val="00A73587"/>
    <w:rsid w:val="00A74D33"/>
    <w:rsid w:val="00A74E1A"/>
    <w:rsid w:val="00A771D5"/>
    <w:rsid w:val="00A80CC3"/>
    <w:rsid w:val="00A81570"/>
    <w:rsid w:val="00A81EC4"/>
    <w:rsid w:val="00A92368"/>
    <w:rsid w:val="00AA019F"/>
    <w:rsid w:val="00AD102F"/>
    <w:rsid w:val="00AD183A"/>
    <w:rsid w:val="00AD4720"/>
    <w:rsid w:val="00AD4C44"/>
    <w:rsid w:val="00AE1D35"/>
    <w:rsid w:val="00AF0E58"/>
    <w:rsid w:val="00B00D7B"/>
    <w:rsid w:val="00B04F43"/>
    <w:rsid w:val="00B1319A"/>
    <w:rsid w:val="00B15264"/>
    <w:rsid w:val="00B250EC"/>
    <w:rsid w:val="00B31EC8"/>
    <w:rsid w:val="00B45ACA"/>
    <w:rsid w:val="00B526F9"/>
    <w:rsid w:val="00B55158"/>
    <w:rsid w:val="00B577A6"/>
    <w:rsid w:val="00B64BF7"/>
    <w:rsid w:val="00B723F7"/>
    <w:rsid w:val="00B77C12"/>
    <w:rsid w:val="00B817EA"/>
    <w:rsid w:val="00B83A0E"/>
    <w:rsid w:val="00B8673D"/>
    <w:rsid w:val="00B90802"/>
    <w:rsid w:val="00B9665F"/>
    <w:rsid w:val="00BC4B4E"/>
    <w:rsid w:val="00BD6274"/>
    <w:rsid w:val="00BE2672"/>
    <w:rsid w:val="00BF7738"/>
    <w:rsid w:val="00C02688"/>
    <w:rsid w:val="00C07063"/>
    <w:rsid w:val="00C14A6A"/>
    <w:rsid w:val="00C15AE6"/>
    <w:rsid w:val="00C165CA"/>
    <w:rsid w:val="00C346FC"/>
    <w:rsid w:val="00C3552A"/>
    <w:rsid w:val="00C4209C"/>
    <w:rsid w:val="00C54101"/>
    <w:rsid w:val="00C60ED0"/>
    <w:rsid w:val="00C6769B"/>
    <w:rsid w:val="00C70D98"/>
    <w:rsid w:val="00C71042"/>
    <w:rsid w:val="00C80643"/>
    <w:rsid w:val="00C84CA8"/>
    <w:rsid w:val="00C85AD4"/>
    <w:rsid w:val="00C936F6"/>
    <w:rsid w:val="00C97F46"/>
    <w:rsid w:val="00CA6DE4"/>
    <w:rsid w:val="00CA7176"/>
    <w:rsid w:val="00CC0D69"/>
    <w:rsid w:val="00CD15E2"/>
    <w:rsid w:val="00CD240F"/>
    <w:rsid w:val="00CD4312"/>
    <w:rsid w:val="00CE2C77"/>
    <w:rsid w:val="00CE52B1"/>
    <w:rsid w:val="00CE53FB"/>
    <w:rsid w:val="00CE6FBF"/>
    <w:rsid w:val="00CF1920"/>
    <w:rsid w:val="00D15063"/>
    <w:rsid w:val="00D16292"/>
    <w:rsid w:val="00D32EDB"/>
    <w:rsid w:val="00D337DE"/>
    <w:rsid w:val="00D375AD"/>
    <w:rsid w:val="00D4214F"/>
    <w:rsid w:val="00D60529"/>
    <w:rsid w:val="00D65090"/>
    <w:rsid w:val="00D719B5"/>
    <w:rsid w:val="00D75D30"/>
    <w:rsid w:val="00D77381"/>
    <w:rsid w:val="00D80442"/>
    <w:rsid w:val="00D92E3F"/>
    <w:rsid w:val="00DA2449"/>
    <w:rsid w:val="00DB2304"/>
    <w:rsid w:val="00DB33EB"/>
    <w:rsid w:val="00DB4C5A"/>
    <w:rsid w:val="00DC1F79"/>
    <w:rsid w:val="00DC6C49"/>
    <w:rsid w:val="00DD4884"/>
    <w:rsid w:val="00DD50B6"/>
    <w:rsid w:val="00DE55C9"/>
    <w:rsid w:val="00E22AA7"/>
    <w:rsid w:val="00E23A3C"/>
    <w:rsid w:val="00E34A99"/>
    <w:rsid w:val="00E34AEE"/>
    <w:rsid w:val="00E450DC"/>
    <w:rsid w:val="00E45330"/>
    <w:rsid w:val="00E509C4"/>
    <w:rsid w:val="00E52503"/>
    <w:rsid w:val="00E555C6"/>
    <w:rsid w:val="00E63BA6"/>
    <w:rsid w:val="00E70D59"/>
    <w:rsid w:val="00E92778"/>
    <w:rsid w:val="00E95410"/>
    <w:rsid w:val="00E97772"/>
    <w:rsid w:val="00EA2FF8"/>
    <w:rsid w:val="00EB0FE3"/>
    <w:rsid w:val="00EB542E"/>
    <w:rsid w:val="00EC5EAA"/>
    <w:rsid w:val="00ED4AA3"/>
    <w:rsid w:val="00ED7C65"/>
    <w:rsid w:val="00EE6AE7"/>
    <w:rsid w:val="00EE7E1B"/>
    <w:rsid w:val="00EF43EC"/>
    <w:rsid w:val="00EF4AE5"/>
    <w:rsid w:val="00F1518C"/>
    <w:rsid w:val="00F173A8"/>
    <w:rsid w:val="00F22511"/>
    <w:rsid w:val="00F5018C"/>
    <w:rsid w:val="00F63EB9"/>
    <w:rsid w:val="00F63F10"/>
    <w:rsid w:val="00F65BEB"/>
    <w:rsid w:val="00F956B6"/>
    <w:rsid w:val="00FB605F"/>
    <w:rsid w:val="00FC1B6D"/>
    <w:rsid w:val="00FC3A7C"/>
    <w:rsid w:val="00FD1A05"/>
    <w:rsid w:val="00FD5F40"/>
    <w:rsid w:val="00FE408D"/>
    <w:rsid w:val="00FE7803"/>
    <w:rsid w:val="00FF4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4A99"/>
    <w:rPr>
      <w:color w:val="0000FF" w:themeColor="hyperlink"/>
      <w:u w:val="single"/>
    </w:rPr>
  </w:style>
  <w:style w:type="paragraph" w:styleId="a4">
    <w:name w:val="Balloon Text"/>
    <w:basedOn w:val="a"/>
    <w:link w:val="a5"/>
    <w:uiPriority w:val="99"/>
    <w:semiHidden/>
    <w:unhideWhenUsed/>
    <w:rsid w:val="00633D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3D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4A99"/>
    <w:rPr>
      <w:color w:val="0000FF" w:themeColor="hyperlink"/>
      <w:u w:val="single"/>
    </w:rPr>
  </w:style>
  <w:style w:type="paragraph" w:styleId="a4">
    <w:name w:val="Balloon Text"/>
    <w:basedOn w:val="a"/>
    <w:link w:val="a5"/>
    <w:uiPriority w:val="99"/>
    <w:semiHidden/>
    <w:unhideWhenUsed/>
    <w:rsid w:val="00633D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3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kostroma.er.ru/news/2015/10/12/predlozheniya-edinoj-rossii-po-podgotovke-proekta-byudzheta-201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2616</Words>
  <Characters>14914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Бекенева Л.А.</dc:creator>
  <cp:keywords/>
  <dc:description/>
  <cp:lastModifiedBy>Бекенева Л.А.</cp:lastModifiedBy>
  <cp:revision>3</cp:revision>
  <dcterms:created xsi:type="dcterms:W3CDTF">2016-02-01T14:49:00Z</dcterms:created>
  <dcterms:modified xsi:type="dcterms:W3CDTF">2016-02-04T09:14:00Z</dcterms:modified>
</cp:coreProperties>
</file>